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F9" w:rsidRPr="00390272" w:rsidRDefault="00D200F9" w:rsidP="00D200F9">
      <w:pPr>
        <w:ind w:firstLine="0"/>
        <w:jc w:val="center"/>
        <w:rPr>
          <w:iCs/>
          <w:kern w:val="28"/>
        </w:rPr>
      </w:pPr>
      <w:r w:rsidRPr="00390272">
        <w:rPr>
          <w:iCs/>
          <w:kern w:val="28"/>
        </w:rPr>
        <w:t>ФЕДЕРАЛЬНАЯ СЛУЖБА ИСПОЛНЕНИЯ НАКАЗАНИЙ</w:t>
      </w:r>
    </w:p>
    <w:p w:rsidR="00D200F9" w:rsidRPr="00390272" w:rsidRDefault="00D200F9" w:rsidP="00D200F9">
      <w:pPr>
        <w:pStyle w:val="a6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90272">
        <w:rPr>
          <w:rFonts w:ascii="Times New Roman" w:hAnsi="Times New Roman" w:cs="Times New Roman"/>
          <w:sz w:val="28"/>
          <w:szCs w:val="28"/>
        </w:rPr>
        <w:t>Федеральное казенное образовательное учреждение высшего образования</w:t>
      </w:r>
    </w:p>
    <w:p w:rsidR="00D200F9" w:rsidRPr="00390272" w:rsidRDefault="00D200F9" w:rsidP="00D200F9">
      <w:pPr>
        <w:pStyle w:val="a6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90272">
        <w:rPr>
          <w:rFonts w:ascii="Times New Roman" w:hAnsi="Times New Roman" w:cs="Times New Roman"/>
          <w:sz w:val="28"/>
          <w:szCs w:val="28"/>
        </w:rPr>
        <w:t>Академия права и управления</w:t>
      </w:r>
    </w:p>
    <w:p w:rsidR="00D200F9" w:rsidRPr="00390272" w:rsidRDefault="00D200F9" w:rsidP="00D200F9">
      <w:pPr>
        <w:spacing w:line="240" w:lineRule="auto"/>
        <w:ind w:firstLine="0"/>
        <w:jc w:val="center"/>
      </w:pPr>
      <w:r w:rsidRPr="00390272">
        <w:t>(Академия ФСИН России)</w:t>
      </w:r>
    </w:p>
    <w:p w:rsidR="00D200F9" w:rsidRPr="00390272" w:rsidRDefault="00D200F9" w:rsidP="00D200F9">
      <w:pPr>
        <w:spacing w:line="240" w:lineRule="auto"/>
        <w:ind w:firstLine="0"/>
        <w:jc w:val="center"/>
      </w:pPr>
    </w:p>
    <w:p w:rsidR="00D200F9" w:rsidRDefault="00D200F9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p w:rsidR="00D35DB3" w:rsidRPr="00390272" w:rsidRDefault="00D35DB3" w:rsidP="00D200F9">
      <w:pPr>
        <w:spacing w:line="240" w:lineRule="auto"/>
        <w:ind w:firstLine="0"/>
        <w:jc w:val="left"/>
        <w:rPr>
          <w:rFonts w:eastAsia="Times New Roman"/>
          <w:b/>
          <w:lang w:eastAsia="ru-RU"/>
        </w:rPr>
      </w:pPr>
    </w:p>
    <w:tbl>
      <w:tblPr>
        <w:tblW w:w="0" w:type="auto"/>
        <w:tblLook w:val="01E0"/>
      </w:tblPr>
      <w:tblGrid>
        <w:gridCol w:w="4219"/>
        <w:gridCol w:w="5387"/>
      </w:tblGrid>
      <w:tr w:rsidR="00D200F9" w:rsidRPr="00D35DB3" w:rsidTr="00B32229">
        <w:tc>
          <w:tcPr>
            <w:tcW w:w="4219" w:type="dxa"/>
          </w:tcPr>
          <w:p w:rsidR="00D200F9" w:rsidRPr="00390272" w:rsidRDefault="00D200F9" w:rsidP="00B32229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387" w:type="dxa"/>
          </w:tcPr>
          <w:p w:rsidR="00D200F9" w:rsidRPr="00390272" w:rsidRDefault="00D200F9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УТВЕРЖДАЮ</w:t>
            </w:r>
          </w:p>
          <w:p w:rsidR="00D200F9" w:rsidRPr="00390272" w:rsidRDefault="00111DDD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</w:t>
            </w:r>
            <w:r w:rsidR="00D200F9" w:rsidRPr="00390272">
              <w:rPr>
                <w:rFonts w:eastAsia="Times New Roman"/>
                <w:lang w:eastAsia="ru-RU"/>
              </w:rPr>
              <w:t xml:space="preserve">ачальник </w:t>
            </w:r>
            <w:r>
              <w:rPr>
                <w:rFonts w:eastAsia="Times New Roman"/>
                <w:lang w:eastAsia="ru-RU"/>
              </w:rPr>
              <w:t>А</w:t>
            </w:r>
            <w:r w:rsidR="00D200F9" w:rsidRPr="00390272">
              <w:rPr>
                <w:rFonts w:eastAsia="Times New Roman"/>
                <w:lang w:eastAsia="ru-RU"/>
              </w:rPr>
              <w:t xml:space="preserve">кадемии </w:t>
            </w:r>
            <w:r>
              <w:rPr>
                <w:rFonts w:eastAsia="Times New Roman"/>
                <w:lang w:eastAsia="ru-RU"/>
              </w:rPr>
              <w:t>ФСИН России</w:t>
            </w:r>
          </w:p>
          <w:p w:rsidR="00D200F9" w:rsidRPr="00D35DB3" w:rsidRDefault="00111DDD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генерал-майор внутренней службы</w:t>
            </w:r>
          </w:p>
          <w:p w:rsid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</w:t>
            </w:r>
          </w:p>
          <w:p w:rsidR="00D200F9" w:rsidRP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_________________</w:t>
            </w:r>
            <w:r w:rsidR="00111DDD" w:rsidRPr="00D35DB3">
              <w:rPr>
                <w:rFonts w:eastAsia="Times New Roman"/>
                <w:lang w:eastAsia="ru-RU"/>
              </w:rPr>
              <w:t xml:space="preserve">    А.А. Крымов</w:t>
            </w:r>
          </w:p>
          <w:p w:rsidR="00D35DB3" w:rsidRDefault="00D35DB3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390272" w:rsidRDefault="00D200F9" w:rsidP="00D35DB3">
            <w:pPr>
              <w:suppressAutoHyphens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 xml:space="preserve">«___» </w:t>
            </w:r>
            <w:r w:rsidR="00111DDD">
              <w:rPr>
                <w:rFonts w:eastAsia="Times New Roman"/>
                <w:lang w:eastAsia="ru-RU"/>
              </w:rPr>
              <w:t>сентября</w:t>
            </w:r>
            <w:r w:rsidRPr="00390272">
              <w:rPr>
                <w:rFonts w:eastAsia="Times New Roman"/>
                <w:lang w:eastAsia="ru-RU"/>
              </w:rPr>
              <w:t xml:space="preserve"> 20</w:t>
            </w:r>
            <w:r w:rsidR="00111DDD">
              <w:rPr>
                <w:rFonts w:eastAsia="Times New Roman"/>
                <w:lang w:eastAsia="ru-RU"/>
              </w:rPr>
              <w:t xml:space="preserve">19  </w:t>
            </w:r>
            <w:r w:rsidRPr="00390272">
              <w:rPr>
                <w:rFonts w:eastAsia="Times New Roman"/>
                <w:lang w:eastAsia="ru-RU"/>
              </w:rPr>
              <w:t>г.</w:t>
            </w:r>
          </w:p>
        </w:tc>
      </w:tr>
    </w:tbl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D200F9" w:rsidRPr="00082D15" w:rsidRDefault="00D200F9" w:rsidP="00D200F9">
      <w:pPr>
        <w:tabs>
          <w:tab w:val="left" w:pos="0"/>
          <w:tab w:val="left" w:pos="6690"/>
        </w:tabs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noProof/>
          <w:lang w:eastAsia="ru-RU"/>
        </w:rPr>
      </w:pPr>
      <w:r w:rsidRPr="00390272">
        <w:rPr>
          <w:rFonts w:eastAsia="Times New Roman"/>
          <w:b/>
          <w:bCs/>
          <w:noProof/>
          <w:lang w:eastAsia="ru-RU"/>
        </w:rPr>
        <w:t xml:space="preserve">ПРОГРАММА </w:t>
      </w:r>
      <w:r w:rsidR="00111DDD" w:rsidRPr="0026197E">
        <w:rPr>
          <w:rFonts w:eastAsia="Times New Roman"/>
          <w:b/>
          <w:lang w:eastAsia="ru-RU"/>
        </w:rPr>
        <w:t>ВСТУПИТЕЛЬН</w:t>
      </w:r>
      <w:r w:rsidR="00F41C4C">
        <w:rPr>
          <w:rFonts w:eastAsia="Times New Roman"/>
          <w:b/>
          <w:lang w:eastAsia="ru-RU"/>
        </w:rPr>
        <w:t xml:space="preserve">ОГО </w:t>
      </w:r>
      <w:r w:rsidR="00111DDD">
        <w:rPr>
          <w:rFonts w:eastAsia="Times New Roman"/>
          <w:b/>
          <w:lang w:eastAsia="ru-RU"/>
        </w:rPr>
        <w:t>ИСПЫТАНИ</w:t>
      </w:r>
      <w:r w:rsidR="00F41C4C">
        <w:rPr>
          <w:rFonts w:eastAsia="Times New Roman"/>
          <w:b/>
          <w:lang w:eastAsia="ru-RU"/>
        </w:rPr>
        <w:t>Я</w:t>
      </w:r>
      <w:r w:rsidRPr="00390272">
        <w:rPr>
          <w:rFonts w:eastAsia="Times New Roman"/>
          <w:b/>
          <w:lang w:eastAsia="ru-RU"/>
        </w:rPr>
        <w:t xml:space="preserve"> </w:t>
      </w:r>
    </w:p>
    <w:p w:rsidR="00D200F9" w:rsidRPr="00390272" w:rsidRDefault="00111DDD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noProof/>
          <w:lang w:eastAsia="ru-RU"/>
        </w:rPr>
      </w:pPr>
      <w:r>
        <w:rPr>
          <w:rFonts w:eastAsia="Times New Roman"/>
          <w:b/>
          <w:bCs/>
          <w:noProof/>
          <w:lang w:eastAsia="ru-RU"/>
        </w:rPr>
        <w:t>по общеобразовательному предмету «</w:t>
      </w:r>
      <w:r w:rsidR="00355DF2">
        <w:rPr>
          <w:rFonts w:eastAsia="Times New Roman"/>
          <w:b/>
          <w:bCs/>
          <w:noProof/>
          <w:lang w:eastAsia="ru-RU"/>
        </w:rPr>
        <w:t>БИОЛОГИЯ</w:t>
      </w:r>
      <w:r>
        <w:rPr>
          <w:rFonts w:eastAsia="Times New Roman"/>
          <w:b/>
          <w:bCs/>
          <w:noProof/>
          <w:lang w:eastAsia="ru-RU"/>
        </w:rPr>
        <w:t>»</w:t>
      </w:r>
    </w:p>
    <w:p w:rsidR="00A6796A" w:rsidRPr="00390272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noProof/>
          <w:lang w:eastAsia="ru-RU"/>
        </w:rPr>
      </w:pPr>
    </w:p>
    <w:p w:rsidR="00A6796A" w:rsidRPr="00111DDD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strike/>
          <w:sz w:val="24"/>
          <w:szCs w:val="24"/>
          <w:lang w:eastAsia="ru-RU"/>
        </w:rPr>
      </w:pPr>
    </w:p>
    <w:p w:rsidR="00A6796A" w:rsidRPr="00082D15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Pr="001217E0" w:rsidRDefault="00A6796A" w:rsidP="00A6796A">
      <w:pPr>
        <w:spacing w:line="240" w:lineRule="auto"/>
        <w:ind w:firstLine="0"/>
        <w:jc w:val="center"/>
        <w:rPr>
          <w:rFonts w:eastAsia="Times New Roman"/>
          <w:lang w:eastAsia="ru-RU"/>
        </w:rPr>
      </w:pPr>
    </w:p>
    <w:p w:rsidR="00A6796A" w:rsidRPr="001217E0" w:rsidRDefault="00A6796A" w:rsidP="00A6796A">
      <w:pPr>
        <w:spacing w:line="240" w:lineRule="auto"/>
        <w:ind w:left="3969" w:firstLine="0"/>
        <w:rPr>
          <w:rFonts w:eastAsia="Times New Roman"/>
          <w:lang w:eastAsia="ru-RU"/>
        </w:rPr>
      </w:pPr>
      <w:r w:rsidRPr="001217E0">
        <w:rPr>
          <w:rFonts w:eastAsia="Times New Roman"/>
          <w:lang w:eastAsia="ru-RU"/>
        </w:rPr>
        <w:t xml:space="preserve">Программа вступительного испытания рассмотрена и одобрена приемной комиссией академии </w:t>
      </w:r>
      <w:r>
        <w:rPr>
          <w:rFonts w:eastAsia="Times New Roman"/>
          <w:lang w:eastAsia="ru-RU"/>
        </w:rPr>
        <w:t>30</w:t>
      </w:r>
      <w:r w:rsidRPr="001217E0">
        <w:rPr>
          <w:rFonts w:eastAsia="Times New Roman"/>
          <w:lang w:eastAsia="ru-RU"/>
        </w:rPr>
        <w:t>.09.201</w:t>
      </w:r>
      <w:r>
        <w:rPr>
          <w:rFonts w:eastAsia="Times New Roman"/>
          <w:lang w:eastAsia="ru-RU"/>
        </w:rPr>
        <w:t>9</w:t>
      </w:r>
      <w:r w:rsidRPr="001217E0">
        <w:rPr>
          <w:rFonts w:eastAsia="Times New Roman"/>
          <w:lang w:eastAsia="ru-RU"/>
        </w:rPr>
        <w:t xml:space="preserve"> (протокол № </w:t>
      </w:r>
      <w:r>
        <w:rPr>
          <w:rFonts w:eastAsia="Times New Roman"/>
          <w:lang w:eastAsia="ru-RU"/>
        </w:rPr>
        <w:t>2</w:t>
      </w:r>
      <w:r w:rsidRPr="001217E0">
        <w:rPr>
          <w:rFonts w:eastAsia="Times New Roman"/>
          <w:lang w:eastAsia="ru-RU"/>
        </w:rPr>
        <w:t>)</w:t>
      </w: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A6796A" w:rsidRPr="00082D15" w:rsidRDefault="00A6796A" w:rsidP="00A6796A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sz w:val="22"/>
          <w:szCs w:val="22"/>
          <w:lang w:eastAsia="ru-RU"/>
        </w:r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Cs/>
          <w:lang w:eastAsia="ru-RU"/>
        </w:rPr>
      </w:pPr>
      <w:r w:rsidRPr="00390272">
        <w:rPr>
          <w:rFonts w:eastAsia="Times New Roman"/>
          <w:bCs/>
          <w:lang w:eastAsia="ru-RU"/>
        </w:rPr>
        <w:t>Рязань 20</w:t>
      </w:r>
      <w:r w:rsidR="00111DDD">
        <w:rPr>
          <w:rFonts w:eastAsia="Times New Roman"/>
          <w:bCs/>
          <w:lang w:eastAsia="ru-RU"/>
        </w:rPr>
        <w:t xml:space="preserve">19 </w:t>
      </w:r>
      <w:r w:rsidRPr="00390272">
        <w:rPr>
          <w:rFonts w:eastAsia="Times New Roman"/>
          <w:bCs/>
          <w:lang w:eastAsia="ru-RU"/>
        </w:rPr>
        <w:t>г.</w:t>
      </w:r>
    </w:p>
    <w:p w:rsidR="00D200F9" w:rsidRPr="00390272" w:rsidRDefault="00D200F9" w:rsidP="00E97D66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rFonts w:eastAsia="Times New Roman"/>
          <w:i/>
          <w:kern w:val="28"/>
          <w:lang w:eastAsia="ru-RU"/>
        </w:rPr>
      </w:pPr>
      <w:r w:rsidRPr="00390272">
        <w:rPr>
          <w:rFonts w:eastAsia="Times New Roman"/>
          <w:b/>
          <w:lang w:eastAsia="ru-RU"/>
        </w:rPr>
        <w:br w:type="page"/>
      </w:r>
      <w:r w:rsidRPr="00390272">
        <w:rPr>
          <w:rFonts w:eastAsia="Times New Roman"/>
          <w:i/>
          <w:kern w:val="28"/>
          <w:lang w:eastAsia="ru-RU"/>
        </w:rPr>
        <w:lastRenderedPageBreak/>
        <w:t>Рецензенты:</w:t>
      </w:r>
    </w:p>
    <w:p w:rsidR="00243D60" w:rsidRDefault="00243D60" w:rsidP="00243D60">
      <w:pPr>
        <w:spacing w:line="240" w:lineRule="auto"/>
        <w:ind w:firstLine="0"/>
      </w:pPr>
      <w:r>
        <w:rPr>
          <w:b/>
          <w:noProof/>
          <w:lang w:eastAsia="ru-RU"/>
        </w:rPr>
        <w:pict>
          <v:oval id="_x0000_s1027" style="position:absolute;left:0;text-align:left;margin-left:200.1pt;margin-top:-61.2pt;width:1in;height:29pt;z-index:251658240" stroked="f"/>
        </w:pict>
      </w:r>
      <w:r w:rsidRPr="00F84B7C">
        <w:rPr>
          <w:b/>
        </w:rPr>
        <w:t>Р.М. Воронин</w:t>
      </w:r>
      <w:r>
        <w:t>, д</w:t>
      </w:r>
      <w:r w:rsidRPr="004B6CE9">
        <w:t>октор медицинских наук,</w:t>
      </w:r>
      <w:r>
        <w:t xml:space="preserve"> </w:t>
      </w:r>
      <w:r w:rsidRPr="004B6CE9">
        <w:t>доцент</w:t>
      </w:r>
      <w:r>
        <w:t xml:space="preserve"> (профессор кафедры психологии профессиональной деятельности в УИС психологического факультета Академии ФСИН России);</w:t>
      </w:r>
    </w:p>
    <w:p w:rsidR="00243D60" w:rsidRDefault="00243D60" w:rsidP="00243D60">
      <w:pPr>
        <w:spacing w:line="240" w:lineRule="auto"/>
        <w:ind w:firstLine="0"/>
      </w:pPr>
      <w:r w:rsidRPr="00F84B7C">
        <w:rPr>
          <w:b/>
        </w:rPr>
        <w:t>Н.Г. Бабкина</w:t>
      </w:r>
      <w:r>
        <w:t>, кандидат биологических наук, доцент (доцент кафедры биологии Ряз. ГМУ имени академика И.П. Павлова);</w:t>
      </w:r>
    </w:p>
    <w:p w:rsidR="00243D60" w:rsidRDefault="00243D60" w:rsidP="00243D60">
      <w:pPr>
        <w:ind w:firstLine="0"/>
        <w:rPr>
          <w:rFonts w:eastAsia="Times New Roman"/>
          <w:b/>
          <w:kern w:val="28"/>
          <w:highlight w:val="yellow"/>
          <w:lang w:eastAsia="ru-RU"/>
        </w:rPr>
      </w:pPr>
      <w:r w:rsidRPr="00F84B7C">
        <w:rPr>
          <w:b/>
        </w:rPr>
        <w:t>И.В. Борунова</w:t>
      </w:r>
      <w:r>
        <w:t xml:space="preserve"> (психолог ОВСРО УФСИН России по Рязанской области).</w:t>
      </w:r>
    </w:p>
    <w:p w:rsidR="00243D60" w:rsidRPr="00390272" w:rsidRDefault="00243D60" w:rsidP="00243D60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outlineLvl w:val="0"/>
        <w:rPr>
          <w:rFonts w:eastAsia="Times New Roman"/>
          <w:b/>
          <w:spacing w:val="-2"/>
          <w:kern w:val="28"/>
          <w:lang w:eastAsia="ru-RU"/>
        </w:rPr>
      </w:pPr>
      <w:r w:rsidRPr="00390272">
        <w:rPr>
          <w:rFonts w:eastAsia="Times New Roman"/>
          <w:i/>
          <w:lang w:eastAsia="ru-RU"/>
        </w:rPr>
        <w:t>Автор</w:t>
      </w:r>
      <w:r>
        <w:rPr>
          <w:rFonts w:eastAsia="Times New Roman"/>
          <w:i/>
          <w:lang w:eastAsia="ru-RU"/>
        </w:rPr>
        <w:t>ы-составители</w:t>
      </w:r>
      <w:r w:rsidRPr="00390272">
        <w:rPr>
          <w:rFonts w:eastAsia="Times New Roman"/>
          <w:i/>
          <w:lang w:eastAsia="ru-RU"/>
        </w:rPr>
        <w:t>:</w:t>
      </w:r>
      <w:r w:rsidRPr="00390272">
        <w:rPr>
          <w:rFonts w:eastAsia="Times New Roman"/>
          <w:lang w:eastAsia="ru-RU"/>
        </w:rPr>
        <w:t xml:space="preserve"> </w:t>
      </w:r>
      <w:r w:rsidRPr="000B3612">
        <w:rPr>
          <w:rFonts w:eastAsia="Times New Roman"/>
          <w:b/>
          <w:kern w:val="28"/>
          <w:lang w:eastAsia="ru-RU"/>
        </w:rPr>
        <w:t>Л.В. Шатохина</w:t>
      </w:r>
      <w:r w:rsidRPr="00B86426">
        <w:rPr>
          <w:rFonts w:eastAsia="Times New Roman"/>
          <w:b/>
          <w:kern w:val="28"/>
          <w:lang w:eastAsia="ru-RU"/>
        </w:rPr>
        <w:t xml:space="preserve">, </w:t>
      </w:r>
      <w:r w:rsidRPr="00B86426">
        <w:rPr>
          <w:rFonts w:eastAsia="Times New Roman"/>
          <w:kern w:val="28"/>
          <w:lang w:eastAsia="ru-RU"/>
        </w:rPr>
        <w:t xml:space="preserve">кандидат педагогических наук, доцент кафедры общей психологии психологического факультета Академии ФСИН России; </w:t>
      </w:r>
      <w:r w:rsidRPr="00E1753D">
        <w:rPr>
          <w:rFonts w:eastAsia="Times New Roman"/>
          <w:b/>
          <w:kern w:val="28"/>
          <w:lang w:eastAsia="ru-RU"/>
        </w:rPr>
        <w:t>А.А. Жарких</w:t>
      </w:r>
      <w:r w:rsidRPr="00B86426">
        <w:rPr>
          <w:rFonts w:eastAsia="Times New Roman"/>
          <w:kern w:val="28"/>
          <w:lang w:eastAsia="ru-RU"/>
        </w:rPr>
        <w:t>, кандидат психологических наук, доцент, доцент кафедры общей психологии психологического факультета Академии ФСИН России</w:t>
      </w:r>
      <w:r>
        <w:rPr>
          <w:rFonts w:eastAsia="Times New Roman"/>
          <w:kern w:val="28"/>
          <w:lang w:eastAsia="ru-RU"/>
        </w:rPr>
        <w:t>.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spacing w:val="-2"/>
          <w:kern w:val="28"/>
          <w:lang w:eastAsia="ru-RU"/>
        </w:rPr>
      </w:pPr>
    </w:p>
    <w:p w:rsidR="00D200F9" w:rsidRPr="00390272" w:rsidRDefault="00CB6C73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61"/>
        <w:rPr>
          <w:rFonts w:eastAsia="Times New Roman"/>
          <w:spacing w:val="-2"/>
          <w:lang w:eastAsia="ru-RU"/>
        </w:rPr>
      </w:pPr>
      <w:r w:rsidRPr="00CB6C73">
        <w:rPr>
          <w:rFonts w:eastAsia="Times New Roman"/>
          <w:spacing w:val="-2"/>
          <w:kern w:val="28"/>
          <w:lang w:eastAsia="ru-RU"/>
        </w:rPr>
        <w:t>П</w:t>
      </w:r>
      <w:r w:rsidR="00D200F9" w:rsidRPr="00CB6C73">
        <w:rPr>
          <w:rFonts w:eastAsia="Times New Roman"/>
          <w:spacing w:val="-2"/>
          <w:lang w:eastAsia="ru-RU"/>
        </w:rPr>
        <w:t>р</w:t>
      </w:r>
      <w:r w:rsidR="00D200F9" w:rsidRPr="001A3A61">
        <w:rPr>
          <w:rFonts w:eastAsia="Times New Roman"/>
          <w:spacing w:val="-2"/>
          <w:lang w:eastAsia="ru-RU"/>
        </w:rPr>
        <w:t xml:space="preserve">ограмма </w:t>
      </w:r>
      <w:r w:rsidR="00111DDD" w:rsidRPr="001A3A61">
        <w:rPr>
          <w:rFonts w:eastAsia="Times New Roman"/>
          <w:spacing w:val="-2"/>
          <w:lang w:eastAsia="ru-RU"/>
        </w:rPr>
        <w:t>вступительн</w:t>
      </w:r>
      <w:r>
        <w:rPr>
          <w:rFonts w:eastAsia="Times New Roman"/>
          <w:spacing w:val="-2"/>
          <w:lang w:eastAsia="ru-RU"/>
        </w:rPr>
        <w:t>ого</w:t>
      </w:r>
      <w:r w:rsidR="00111DDD" w:rsidRPr="001A3A61">
        <w:rPr>
          <w:rFonts w:eastAsia="Times New Roman"/>
          <w:spacing w:val="-2"/>
          <w:lang w:eastAsia="ru-RU"/>
        </w:rPr>
        <w:t xml:space="preserve"> испытани</w:t>
      </w:r>
      <w:r>
        <w:rPr>
          <w:rFonts w:eastAsia="Times New Roman"/>
          <w:spacing w:val="-2"/>
          <w:lang w:eastAsia="ru-RU"/>
        </w:rPr>
        <w:t xml:space="preserve">я </w:t>
      </w:r>
      <w:r w:rsidR="00111DDD" w:rsidRPr="001A3A61">
        <w:rPr>
          <w:rFonts w:eastAsia="Times New Roman"/>
          <w:spacing w:val="-2"/>
          <w:lang w:eastAsia="ru-RU"/>
        </w:rPr>
        <w:t>по общеобразовательному предмету</w:t>
      </w:r>
      <w:r w:rsidR="00DE3C9D" w:rsidRPr="001A3A61">
        <w:rPr>
          <w:rFonts w:eastAsia="Times New Roman"/>
          <w:spacing w:val="-2"/>
          <w:lang w:eastAsia="ru-RU"/>
        </w:rPr>
        <w:t xml:space="preserve"> «</w:t>
      </w:r>
      <w:r w:rsidR="00355DF2">
        <w:rPr>
          <w:rFonts w:eastAsia="Times New Roman"/>
          <w:spacing w:val="-2"/>
          <w:lang w:eastAsia="ru-RU"/>
        </w:rPr>
        <w:t>Биология</w:t>
      </w:r>
      <w:r w:rsidR="00DE3C9D" w:rsidRPr="001A3A61">
        <w:rPr>
          <w:rFonts w:eastAsia="Times New Roman"/>
          <w:spacing w:val="-2"/>
          <w:lang w:eastAsia="ru-RU"/>
        </w:rPr>
        <w:t>»</w:t>
      </w:r>
      <w:r w:rsidR="00D200F9" w:rsidRPr="001A3A61">
        <w:rPr>
          <w:rFonts w:eastAsia="Times New Roman"/>
          <w:spacing w:val="-2"/>
          <w:lang w:eastAsia="ru-RU"/>
        </w:rPr>
        <w:t>/</w:t>
      </w:r>
      <w:r w:rsidR="00D200F9" w:rsidRPr="00390272">
        <w:rPr>
          <w:rFonts w:eastAsia="Times New Roman"/>
          <w:spacing w:val="-2"/>
          <w:lang w:eastAsia="ru-RU"/>
        </w:rPr>
        <w:t xml:space="preserve"> авт.-сост. </w:t>
      </w:r>
      <w:r w:rsidR="00355DF2">
        <w:rPr>
          <w:rFonts w:eastAsia="Times New Roman"/>
          <w:kern w:val="28"/>
          <w:lang w:eastAsia="ru-RU"/>
        </w:rPr>
        <w:t>Л</w:t>
      </w:r>
      <w:r w:rsidR="001A3A61" w:rsidRPr="001A3A61">
        <w:rPr>
          <w:rFonts w:eastAsia="Times New Roman"/>
          <w:kern w:val="28"/>
          <w:lang w:eastAsia="ru-RU"/>
        </w:rPr>
        <w:t xml:space="preserve">.В. </w:t>
      </w:r>
      <w:r w:rsidR="00355DF2">
        <w:rPr>
          <w:rFonts w:eastAsia="Times New Roman"/>
          <w:kern w:val="28"/>
          <w:lang w:eastAsia="ru-RU"/>
        </w:rPr>
        <w:t>Шатохина</w:t>
      </w:r>
      <w:r w:rsidR="00243D60">
        <w:rPr>
          <w:rFonts w:eastAsia="Times New Roman"/>
          <w:kern w:val="28"/>
          <w:lang w:eastAsia="ru-RU"/>
        </w:rPr>
        <w:t>, А.А. Жарких</w:t>
      </w:r>
      <w:r w:rsidR="00D200F9" w:rsidRPr="001A3A61">
        <w:rPr>
          <w:rFonts w:eastAsia="Times New Roman"/>
          <w:spacing w:val="-2"/>
          <w:lang w:eastAsia="ru-RU"/>
        </w:rPr>
        <w:t>.</w:t>
      </w:r>
      <w:r w:rsidR="00D200F9" w:rsidRPr="00390272">
        <w:rPr>
          <w:rFonts w:eastAsia="Times New Roman"/>
          <w:spacing w:val="-2"/>
          <w:lang w:eastAsia="ru-RU"/>
        </w:rPr>
        <w:t xml:space="preserve"> – Рязань: Академия ФСИН России, 20</w:t>
      </w:r>
      <w:r w:rsidR="00A859D1">
        <w:rPr>
          <w:rFonts w:eastAsia="Times New Roman"/>
          <w:spacing w:val="-2"/>
          <w:lang w:eastAsia="ru-RU"/>
        </w:rPr>
        <w:t>19</w:t>
      </w:r>
      <w:r w:rsidR="00D200F9" w:rsidRPr="00390272">
        <w:rPr>
          <w:rFonts w:eastAsia="Times New Roman"/>
          <w:spacing w:val="-2"/>
          <w:lang w:eastAsia="ru-RU"/>
        </w:rPr>
        <w:t xml:space="preserve">. </w:t>
      </w:r>
      <w:r w:rsidR="00D200F9" w:rsidRPr="002E74E2">
        <w:rPr>
          <w:rFonts w:eastAsia="Times New Roman"/>
          <w:spacing w:val="-2"/>
          <w:lang w:eastAsia="ru-RU"/>
        </w:rPr>
        <w:t xml:space="preserve">– </w:t>
      </w:r>
      <w:r w:rsidR="002E74E2" w:rsidRPr="00243D60">
        <w:rPr>
          <w:rFonts w:eastAsia="Times New Roman"/>
          <w:spacing w:val="-2"/>
          <w:lang w:eastAsia="ru-RU"/>
        </w:rPr>
        <w:t>1</w:t>
      </w:r>
      <w:r w:rsidR="00243D60" w:rsidRPr="00243D60">
        <w:rPr>
          <w:rFonts w:eastAsia="Times New Roman"/>
          <w:spacing w:val="-2"/>
          <w:lang w:eastAsia="ru-RU"/>
        </w:rPr>
        <w:t>4</w:t>
      </w:r>
      <w:r w:rsidR="002E74E2" w:rsidRPr="002E74E2">
        <w:rPr>
          <w:rFonts w:eastAsia="Times New Roman"/>
          <w:spacing w:val="-2"/>
          <w:lang w:eastAsia="ru-RU"/>
        </w:rPr>
        <w:t xml:space="preserve"> </w:t>
      </w:r>
      <w:r w:rsidR="00D200F9" w:rsidRPr="002E74E2">
        <w:rPr>
          <w:rFonts w:eastAsia="Times New Roman"/>
          <w:spacing w:val="-2"/>
          <w:lang w:eastAsia="ru-RU"/>
        </w:rPr>
        <w:t>с.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61"/>
        <w:rPr>
          <w:rFonts w:eastAsia="Times New Roman"/>
          <w:lang w:eastAsia="ru-RU"/>
        </w:rPr>
      </w:pPr>
    </w:p>
    <w:p w:rsidR="00D200F9" w:rsidRPr="00390272" w:rsidRDefault="0066050B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1A3A61">
        <w:rPr>
          <w:rFonts w:eastAsia="Times New Roman"/>
          <w:sz w:val="24"/>
          <w:szCs w:val="24"/>
          <w:lang w:eastAsia="ru-RU"/>
        </w:rPr>
        <w:t>П</w:t>
      </w:r>
      <w:r w:rsidR="00D200F9" w:rsidRPr="001A3A61">
        <w:rPr>
          <w:rFonts w:eastAsia="Times New Roman"/>
          <w:sz w:val="24"/>
          <w:szCs w:val="24"/>
          <w:lang w:eastAsia="ru-RU"/>
        </w:rPr>
        <w:t xml:space="preserve">рограмма </w:t>
      </w:r>
      <w:r w:rsidRPr="001A3A61">
        <w:rPr>
          <w:rFonts w:eastAsia="Times New Roman"/>
          <w:sz w:val="24"/>
          <w:szCs w:val="24"/>
          <w:lang w:eastAsia="ru-RU"/>
        </w:rPr>
        <w:t>вступительн</w:t>
      </w:r>
      <w:r w:rsidR="00CB6C73">
        <w:rPr>
          <w:rFonts w:eastAsia="Times New Roman"/>
          <w:sz w:val="24"/>
          <w:szCs w:val="24"/>
          <w:lang w:eastAsia="ru-RU"/>
        </w:rPr>
        <w:t>ого</w:t>
      </w:r>
      <w:r w:rsidRPr="001A3A61">
        <w:rPr>
          <w:rFonts w:eastAsia="Times New Roman"/>
          <w:sz w:val="24"/>
          <w:szCs w:val="24"/>
          <w:lang w:eastAsia="ru-RU"/>
        </w:rPr>
        <w:t xml:space="preserve"> испытан</w:t>
      </w:r>
      <w:r w:rsidR="00CB6C73">
        <w:rPr>
          <w:rFonts w:eastAsia="Times New Roman"/>
          <w:sz w:val="24"/>
          <w:szCs w:val="24"/>
          <w:lang w:eastAsia="ru-RU"/>
        </w:rPr>
        <w:t>ия</w:t>
      </w:r>
      <w:r w:rsidRPr="001A3A61">
        <w:rPr>
          <w:rFonts w:eastAsia="Times New Roman"/>
          <w:sz w:val="24"/>
          <w:szCs w:val="24"/>
          <w:lang w:eastAsia="ru-RU"/>
        </w:rPr>
        <w:t xml:space="preserve"> по общеобразовательному предмету </w:t>
      </w:r>
      <w:r w:rsidR="001A3A61" w:rsidRPr="001A3A61">
        <w:rPr>
          <w:rFonts w:eastAsia="Times New Roman"/>
          <w:sz w:val="24"/>
          <w:szCs w:val="24"/>
          <w:lang w:eastAsia="ru-RU"/>
        </w:rPr>
        <w:t>«</w:t>
      </w:r>
      <w:r w:rsidR="00355DF2">
        <w:rPr>
          <w:rFonts w:eastAsia="Times New Roman"/>
          <w:sz w:val="24"/>
          <w:szCs w:val="24"/>
          <w:lang w:eastAsia="ru-RU"/>
        </w:rPr>
        <w:t>Биология</w:t>
      </w:r>
      <w:r w:rsidR="001A3A61" w:rsidRPr="001A3A61">
        <w:rPr>
          <w:rFonts w:eastAsia="Times New Roman"/>
          <w:sz w:val="24"/>
          <w:szCs w:val="24"/>
          <w:lang w:eastAsia="ru-RU"/>
        </w:rPr>
        <w:t xml:space="preserve">» </w:t>
      </w:r>
      <w:r w:rsidR="00D200F9" w:rsidRPr="001A3A61">
        <w:rPr>
          <w:rFonts w:eastAsia="Times New Roman"/>
          <w:sz w:val="24"/>
          <w:szCs w:val="24"/>
          <w:lang w:eastAsia="ru-RU"/>
        </w:rPr>
        <w:t xml:space="preserve">составлена на основе </w:t>
      </w:r>
      <w:hyperlink r:id="rId8" w:anchor="/document/70188902/entry/108" w:history="1">
        <w:r w:rsidRPr="001A3A61">
          <w:rPr>
            <w:rFonts w:eastAsia="Times New Roman"/>
            <w:sz w:val="24"/>
            <w:szCs w:val="24"/>
            <w:lang w:eastAsia="ru-RU"/>
          </w:rPr>
          <w:t>федерального государственного образовательного стандарта</w:t>
        </w:r>
      </w:hyperlink>
      <w:r w:rsidRPr="0066050B">
        <w:rPr>
          <w:rFonts w:eastAsia="Times New Roman"/>
          <w:sz w:val="24"/>
          <w:szCs w:val="24"/>
          <w:lang w:eastAsia="ru-RU"/>
        </w:rPr>
        <w:t xml:space="preserve"> среднего общего образования</w:t>
      </w:r>
      <w:r w:rsidR="00635C00">
        <w:rPr>
          <w:rFonts w:eastAsia="Times New Roman"/>
          <w:sz w:val="24"/>
          <w:szCs w:val="24"/>
          <w:lang w:eastAsia="ru-RU"/>
        </w:rPr>
        <w:t xml:space="preserve">, </w:t>
      </w:r>
      <w:r w:rsidRPr="0066050B">
        <w:rPr>
          <w:rFonts w:eastAsia="Times New Roman"/>
          <w:sz w:val="24"/>
          <w:szCs w:val="24"/>
          <w:lang w:eastAsia="ru-RU"/>
        </w:rPr>
        <w:t xml:space="preserve"> </w:t>
      </w:r>
      <w:r w:rsidR="00635C00" w:rsidRPr="00390272">
        <w:rPr>
          <w:rFonts w:eastAsia="Times New Roman"/>
          <w:sz w:val="24"/>
          <w:szCs w:val="24"/>
          <w:lang w:eastAsia="ru-RU"/>
        </w:rPr>
        <w:t xml:space="preserve">утвержденного приказом </w:t>
      </w:r>
      <w:r w:rsidR="00635C00" w:rsidRPr="00635C00">
        <w:rPr>
          <w:rFonts w:eastAsia="Times New Roman"/>
          <w:sz w:val="24"/>
          <w:szCs w:val="24"/>
          <w:lang w:eastAsia="ru-RU"/>
        </w:rPr>
        <w:t>Министерства образования и науки РФ</w:t>
      </w:r>
      <w:r w:rsidR="00635C00" w:rsidRPr="00390272">
        <w:rPr>
          <w:rFonts w:eastAsia="Times New Roman"/>
          <w:sz w:val="24"/>
          <w:szCs w:val="24"/>
          <w:lang w:eastAsia="ru-RU"/>
        </w:rPr>
        <w:t xml:space="preserve"> </w:t>
      </w:r>
      <w:r w:rsidR="00635C00" w:rsidRPr="00635C00">
        <w:rPr>
          <w:rFonts w:eastAsia="Times New Roman"/>
          <w:sz w:val="24"/>
          <w:szCs w:val="24"/>
          <w:lang w:eastAsia="ru-RU"/>
        </w:rPr>
        <w:t>от 17 мая 2012 г. № 413</w:t>
      </w:r>
      <w:r w:rsidR="00635C00">
        <w:rPr>
          <w:rFonts w:eastAsia="Times New Roman"/>
          <w:sz w:val="24"/>
          <w:szCs w:val="24"/>
          <w:lang w:eastAsia="ru-RU"/>
        </w:rPr>
        <w:t xml:space="preserve"> </w:t>
      </w:r>
      <w:r w:rsidRPr="0066050B">
        <w:rPr>
          <w:rFonts w:eastAsia="Times New Roman"/>
          <w:sz w:val="24"/>
          <w:szCs w:val="24"/>
          <w:lang w:eastAsia="ru-RU"/>
        </w:rPr>
        <w:t xml:space="preserve">и </w:t>
      </w:r>
      <w:hyperlink r:id="rId9" w:anchor="/document/55170507/entry/1000" w:history="1">
        <w:r w:rsidRPr="0066050B">
          <w:rPr>
            <w:rFonts w:eastAsia="Times New Roman"/>
            <w:sz w:val="24"/>
            <w:szCs w:val="24"/>
            <w:lang w:eastAsia="ru-RU"/>
          </w:rPr>
          <w:t>федерального государственного образовательного стандарта</w:t>
        </w:r>
      </w:hyperlink>
      <w:r w:rsidRPr="0066050B">
        <w:rPr>
          <w:rFonts w:eastAsia="Times New Roman"/>
          <w:sz w:val="24"/>
          <w:szCs w:val="24"/>
          <w:lang w:eastAsia="ru-RU"/>
        </w:rPr>
        <w:t xml:space="preserve"> основного общего образования</w:t>
      </w:r>
      <w:r w:rsidR="00D200F9" w:rsidRPr="00635C00">
        <w:rPr>
          <w:rFonts w:eastAsia="Times New Roman"/>
          <w:sz w:val="24"/>
          <w:szCs w:val="24"/>
          <w:lang w:eastAsia="ru-RU"/>
        </w:rPr>
        <w:t>,</w:t>
      </w:r>
      <w:r w:rsidR="00D200F9" w:rsidRPr="00390272">
        <w:rPr>
          <w:rFonts w:eastAsia="Times New Roman"/>
          <w:sz w:val="24"/>
          <w:szCs w:val="24"/>
          <w:lang w:eastAsia="ru-RU"/>
        </w:rPr>
        <w:t xml:space="preserve"> утвержденного приказом </w:t>
      </w:r>
      <w:r w:rsidR="00635C00" w:rsidRPr="00635C00">
        <w:rPr>
          <w:rFonts w:eastAsia="Times New Roman"/>
          <w:sz w:val="24"/>
          <w:szCs w:val="24"/>
          <w:lang w:eastAsia="ru-RU"/>
        </w:rPr>
        <w:t>Министерства образования и науки РФ от 17 декабря 2010 г. № 1897</w:t>
      </w:r>
      <w:r w:rsidR="00635C00">
        <w:rPr>
          <w:rFonts w:eastAsia="Times New Roman"/>
          <w:sz w:val="24"/>
          <w:szCs w:val="24"/>
          <w:lang w:eastAsia="ru-RU"/>
        </w:rPr>
        <w:t>.</w:t>
      </w:r>
    </w:p>
    <w:p w:rsidR="00D200F9" w:rsidRPr="00390272" w:rsidRDefault="00D200F9" w:rsidP="00D200F9">
      <w:pPr>
        <w:widowControl w:val="0"/>
        <w:overflowPunct w:val="0"/>
        <w:autoSpaceDE w:val="0"/>
        <w:autoSpaceDN w:val="0"/>
        <w:adjustRightInd w:val="0"/>
        <w:spacing w:line="240" w:lineRule="auto"/>
        <w:ind w:firstLine="539"/>
        <w:rPr>
          <w:rFonts w:eastAsia="Times New Roman"/>
          <w:sz w:val="24"/>
          <w:szCs w:val="24"/>
          <w:lang w:eastAsia="ru-RU"/>
        </w:rPr>
      </w:pPr>
      <w:r w:rsidRPr="00390272">
        <w:rPr>
          <w:rFonts w:eastAsia="Times New Roman"/>
          <w:sz w:val="24"/>
          <w:szCs w:val="24"/>
          <w:lang w:eastAsia="ru-RU"/>
        </w:rPr>
        <w:t>Типовая (примерная) программа отсутствует.</w:t>
      </w:r>
    </w:p>
    <w:p w:rsidR="00243D60" w:rsidRPr="00B86426" w:rsidRDefault="00243D60" w:rsidP="00243D60">
      <w:pPr>
        <w:widowControl w:val="0"/>
        <w:spacing w:line="240" w:lineRule="auto"/>
        <w:ind w:firstLine="539"/>
        <w:rPr>
          <w:sz w:val="24"/>
          <w:szCs w:val="24"/>
        </w:rPr>
      </w:pPr>
      <w:r w:rsidRPr="00B86426">
        <w:rPr>
          <w:sz w:val="24"/>
          <w:szCs w:val="24"/>
        </w:rPr>
        <w:t>Рассмотрена и одобрена на заседаниях кафедры общей психологии 13 сентября</w:t>
      </w:r>
      <w:r>
        <w:rPr>
          <w:sz w:val="24"/>
          <w:szCs w:val="24"/>
        </w:rPr>
        <w:t> </w:t>
      </w:r>
      <w:r w:rsidRPr="00B86426">
        <w:rPr>
          <w:sz w:val="24"/>
          <w:szCs w:val="24"/>
        </w:rPr>
        <w:t>2019</w:t>
      </w:r>
      <w:r>
        <w:rPr>
          <w:sz w:val="24"/>
          <w:szCs w:val="24"/>
        </w:rPr>
        <w:t> </w:t>
      </w:r>
      <w:r w:rsidRPr="00B86426">
        <w:rPr>
          <w:sz w:val="24"/>
          <w:szCs w:val="24"/>
        </w:rPr>
        <w:t>г., протокол № 14, совета психологического факультета 20 сентября</w:t>
      </w:r>
      <w:r>
        <w:rPr>
          <w:sz w:val="24"/>
          <w:szCs w:val="24"/>
        </w:rPr>
        <w:t> </w:t>
      </w:r>
      <w:r w:rsidRPr="00B86426">
        <w:rPr>
          <w:sz w:val="24"/>
          <w:szCs w:val="24"/>
        </w:rPr>
        <w:t>2019</w:t>
      </w:r>
      <w:r>
        <w:rPr>
          <w:sz w:val="24"/>
          <w:szCs w:val="24"/>
        </w:rPr>
        <w:t> </w:t>
      </w:r>
      <w:r w:rsidRPr="00B86426">
        <w:rPr>
          <w:sz w:val="24"/>
          <w:szCs w:val="24"/>
        </w:rPr>
        <w:t>г., протокол</w:t>
      </w:r>
      <w:r>
        <w:rPr>
          <w:sz w:val="24"/>
          <w:szCs w:val="24"/>
        </w:rPr>
        <w:t> </w:t>
      </w:r>
      <w:r w:rsidRPr="00B86426">
        <w:rPr>
          <w:sz w:val="24"/>
          <w:szCs w:val="24"/>
        </w:rPr>
        <w:t>№ 2.</w:t>
      </w:r>
    </w:p>
    <w:p w:rsidR="00D200F9" w:rsidRPr="001F4F20" w:rsidRDefault="00D200F9" w:rsidP="00D200F9">
      <w:pPr>
        <w:spacing w:line="240" w:lineRule="auto"/>
        <w:ind w:firstLine="0"/>
        <w:rPr>
          <w:rFonts w:eastAsia="Times New Roman"/>
          <w:bCs/>
          <w:kern w:val="28"/>
          <w:sz w:val="18"/>
          <w:szCs w:val="24"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rPr>
          <w:rFonts w:eastAsia="Times New Roman"/>
          <w:bCs/>
          <w:kern w:val="28"/>
          <w:szCs w:val="24"/>
          <w:lang w:eastAsia="ru-RU"/>
        </w:rPr>
      </w:pPr>
    </w:p>
    <w:p w:rsidR="00D200F9" w:rsidRPr="00243D60" w:rsidRDefault="00D200F9" w:rsidP="00D200F9">
      <w:pPr>
        <w:spacing w:line="240" w:lineRule="auto"/>
        <w:ind w:firstLine="0"/>
        <w:rPr>
          <w:rFonts w:eastAsia="Times New Roman"/>
          <w:lang w:eastAsia="ru-RU"/>
        </w:rPr>
      </w:pPr>
      <w:bookmarkStart w:id="0" w:name="_Toc295927763"/>
      <w:r w:rsidRPr="00243D60">
        <w:rPr>
          <w:rFonts w:eastAsia="Times New Roman"/>
          <w:lang w:eastAsia="ru-RU"/>
        </w:rPr>
        <w:t>Начальник обеспечивающей кафедры</w:t>
      </w:r>
      <w:bookmarkEnd w:id="0"/>
    </w:p>
    <w:p w:rsidR="00D200F9" w:rsidRPr="00243D60" w:rsidRDefault="001A3A61" w:rsidP="00D200F9">
      <w:pPr>
        <w:spacing w:line="240" w:lineRule="auto"/>
        <w:ind w:firstLine="0"/>
        <w:jc w:val="left"/>
        <w:rPr>
          <w:rFonts w:eastAsia="Times New Roman"/>
          <w:lang w:eastAsia="ru-RU"/>
        </w:rPr>
      </w:pPr>
      <w:bookmarkStart w:id="1" w:name="_Toc295927764"/>
      <w:r w:rsidRPr="00243D60">
        <w:rPr>
          <w:rFonts w:eastAsia="Times New Roman"/>
          <w:lang w:eastAsia="ru-RU"/>
        </w:rPr>
        <w:t xml:space="preserve">кандидат </w:t>
      </w:r>
      <w:r w:rsidR="00243D60" w:rsidRPr="00243D60">
        <w:rPr>
          <w:rFonts w:eastAsia="Times New Roman"/>
          <w:lang w:eastAsia="ru-RU"/>
        </w:rPr>
        <w:t>педагогических</w:t>
      </w:r>
      <w:r w:rsidRPr="00243D60">
        <w:rPr>
          <w:rFonts w:eastAsia="Times New Roman"/>
          <w:lang w:eastAsia="ru-RU"/>
        </w:rPr>
        <w:t xml:space="preserve"> наук</w:t>
      </w:r>
      <w:r w:rsidR="00D200F9" w:rsidRPr="00243D60">
        <w:rPr>
          <w:rFonts w:eastAsia="Times New Roman"/>
          <w:lang w:eastAsia="ru-RU"/>
        </w:rPr>
        <w:t xml:space="preserve">                  </w:t>
      </w:r>
      <w:r w:rsidRPr="00243D60">
        <w:rPr>
          <w:rFonts w:eastAsia="Times New Roman"/>
          <w:lang w:eastAsia="ru-RU"/>
        </w:rPr>
        <w:t xml:space="preserve">   </w:t>
      </w:r>
      <w:r w:rsidR="00D200F9" w:rsidRPr="00243D60">
        <w:rPr>
          <w:rFonts w:eastAsia="Times New Roman"/>
          <w:lang w:eastAsia="ru-RU"/>
        </w:rPr>
        <w:t xml:space="preserve">  _____________</w:t>
      </w:r>
      <w:bookmarkEnd w:id="1"/>
      <w:r w:rsidR="00D200F9" w:rsidRPr="00243D60">
        <w:rPr>
          <w:rFonts w:eastAsia="Times New Roman"/>
          <w:lang w:eastAsia="ru-RU"/>
        </w:rPr>
        <w:t xml:space="preserve">  </w:t>
      </w:r>
      <w:r w:rsidRPr="00243D60">
        <w:rPr>
          <w:rFonts w:eastAsia="Times New Roman"/>
          <w:lang w:eastAsia="ru-RU"/>
        </w:rPr>
        <w:t xml:space="preserve">     </w:t>
      </w:r>
      <w:r w:rsidR="00D200F9" w:rsidRPr="00243D60">
        <w:rPr>
          <w:rFonts w:eastAsia="Times New Roman"/>
          <w:lang w:eastAsia="ru-RU"/>
        </w:rPr>
        <w:t xml:space="preserve"> </w:t>
      </w:r>
      <w:r w:rsidR="00355DF2" w:rsidRPr="00243D60">
        <w:rPr>
          <w:rFonts w:eastAsia="Times New Roman"/>
          <w:kern w:val="28"/>
          <w:lang w:eastAsia="ru-RU"/>
        </w:rPr>
        <w:t>Л.В. Шатохина</w:t>
      </w:r>
    </w:p>
    <w:p w:rsidR="00D200F9" w:rsidRPr="00390272" w:rsidRDefault="00D200F9" w:rsidP="00355DF2">
      <w:pPr>
        <w:tabs>
          <w:tab w:val="left" w:pos="8509"/>
        </w:tabs>
        <w:spacing w:line="240" w:lineRule="auto"/>
        <w:ind w:left="4248" w:firstLine="708"/>
        <w:rPr>
          <w:rFonts w:eastAsia="Times New Roman"/>
          <w:sz w:val="20"/>
          <w:szCs w:val="20"/>
          <w:lang w:eastAsia="ru-RU"/>
        </w:rPr>
      </w:pPr>
      <w:r w:rsidRPr="00243D60">
        <w:rPr>
          <w:rFonts w:eastAsia="Times New Roman"/>
          <w:sz w:val="20"/>
          <w:szCs w:val="20"/>
          <w:lang w:eastAsia="ru-RU"/>
        </w:rPr>
        <w:t xml:space="preserve">    </w:t>
      </w:r>
      <w:r w:rsidR="00E529C4" w:rsidRPr="00243D60">
        <w:rPr>
          <w:rFonts w:eastAsia="Times New Roman"/>
          <w:sz w:val="20"/>
          <w:szCs w:val="20"/>
          <w:lang w:eastAsia="ru-RU"/>
        </w:rPr>
        <w:t xml:space="preserve">  </w:t>
      </w:r>
      <w:r w:rsidRPr="00243D60">
        <w:rPr>
          <w:rFonts w:eastAsia="Times New Roman"/>
          <w:sz w:val="20"/>
          <w:szCs w:val="20"/>
          <w:lang w:eastAsia="ru-RU"/>
        </w:rPr>
        <w:t xml:space="preserve">   (подпись)</w:t>
      </w:r>
      <w:r w:rsidR="00355DF2">
        <w:rPr>
          <w:rFonts w:eastAsia="Times New Roman"/>
          <w:sz w:val="20"/>
          <w:szCs w:val="20"/>
          <w:lang w:eastAsia="ru-RU"/>
        </w:rPr>
        <w:tab/>
      </w:r>
    </w:p>
    <w:p w:rsidR="00D200F9" w:rsidRPr="00F41C4C" w:rsidRDefault="00D200F9" w:rsidP="00D200F9">
      <w:pPr>
        <w:spacing w:line="240" w:lineRule="auto"/>
        <w:ind w:firstLine="0"/>
        <w:rPr>
          <w:rFonts w:eastAsia="Times New Roman"/>
          <w:sz w:val="4"/>
          <w:szCs w:val="24"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390272">
        <w:rPr>
          <w:rFonts w:eastAsia="Times New Roman"/>
          <w:noProof/>
          <w:sz w:val="24"/>
          <w:szCs w:val="24"/>
          <w:lang w:eastAsia="ru-RU"/>
        </w:rPr>
        <w:pict>
          <v:line id="_x0000_s1026" style="position:absolute;z-index:251657216;mso-position-horizontal:center" from="0,3.1pt" to="476.25pt,3.1pt" strokeweight="3pt">
            <v:stroke linestyle="thinThin"/>
          </v:line>
        </w:pict>
      </w:r>
    </w:p>
    <w:p w:rsidR="00D200F9" w:rsidRPr="00390272" w:rsidRDefault="00D200F9" w:rsidP="00D200F9">
      <w:pPr>
        <w:spacing w:line="240" w:lineRule="auto"/>
        <w:ind w:firstLine="0"/>
        <w:jc w:val="center"/>
        <w:outlineLvl w:val="0"/>
        <w:rPr>
          <w:rFonts w:eastAsia="Times New Roman"/>
          <w:i/>
          <w:sz w:val="24"/>
          <w:szCs w:val="24"/>
          <w:lang w:eastAsia="ru-RU"/>
        </w:rPr>
      </w:pPr>
      <w:r w:rsidRPr="00390272">
        <w:rPr>
          <w:rFonts w:eastAsia="Times New Roman"/>
          <w:i/>
          <w:sz w:val="24"/>
          <w:szCs w:val="24"/>
          <w:lang w:eastAsia="ru-RU"/>
        </w:rPr>
        <w:t>Учебно-методическое издание</w:t>
      </w:r>
    </w:p>
    <w:p w:rsidR="00D200F9" w:rsidRPr="001F4F20" w:rsidRDefault="00D200F9" w:rsidP="00D200F9">
      <w:pPr>
        <w:spacing w:line="240" w:lineRule="auto"/>
        <w:ind w:firstLine="0"/>
        <w:jc w:val="left"/>
        <w:rPr>
          <w:rFonts w:eastAsia="Times New Roman"/>
          <w:sz w:val="12"/>
          <w:szCs w:val="24"/>
          <w:lang w:eastAsia="ru-RU"/>
        </w:rPr>
      </w:pPr>
    </w:p>
    <w:p w:rsidR="00D200F9" w:rsidRPr="00390272" w:rsidRDefault="00A859D1" w:rsidP="00A859D1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kern w:val="28"/>
          <w:sz w:val="24"/>
          <w:szCs w:val="24"/>
          <w:lang w:eastAsia="ru-RU"/>
        </w:rPr>
      </w:pPr>
      <w:r w:rsidRPr="00390272">
        <w:rPr>
          <w:rFonts w:eastAsia="Times New Roman"/>
          <w:b/>
          <w:bCs/>
          <w:noProof/>
          <w:lang w:eastAsia="ru-RU"/>
        </w:rPr>
        <w:t xml:space="preserve">ПРОГРАММА </w:t>
      </w:r>
      <w:r>
        <w:rPr>
          <w:rFonts w:eastAsia="Times New Roman"/>
          <w:b/>
          <w:lang w:eastAsia="ru-RU"/>
        </w:rPr>
        <w:t>ВСТУПИТЕЛЬН</w:t>
      </w:r>
      <w:r w:rsidR="00F41C4C">
        <w:rPr>
          <w:rFonts w:eastAsia="Times New Roman"/>
          <w:b/>
          <w:lang w:eastAsia="ru-RU"/>
        </w:rPr>
        <w:t>ОГО</w:t>
      </w:r>
      <w:r>
        <w:rPr>
          <w:rFonts w:eastAsia="Times New Roman"/>
          <w:b/>
          <w:lang w:eastAsia="ru-RU"/>
        </w:rPr>
        <w:t xml:space="preserve"> ИСПЫТАНИ</w:t>
      </w:r>
      <w:r w:rsidR="00F41C4C">
        <w:rPr>
          <w:rFonts w:eastAsia="Times New Roman"/>
          <w:b/>
          <w:kern w:val="28"/>
          <w:sz w:val="24"/>
          <w:szCs w:val="24"/>
          <w:lang w:eastAsia="ru-RU"/>
        </w:rPr>
        <w:t>Я</w:t>
      </w:r>
    </w:p>
    <w:p w:rsidR="00635C00" w:rsidRPr="00F41C4C" w:rsidRDefault="00635C00" w:rsidP="00D200F9">
      <w:pPr>
        <w:spacing w:line="240" w:lineRule="auto"/>
        <w:ind w:firstLine="0"/>
        <w:jc w:val="left"/>
        <w:rPr>
          <w:rFonts w:eastAsia="Times New Roman"/>
          <w:sz w:val="18"/>
          <w:szCs w:val="24"/>
          <w:lang w:eastAsia="ru-RU"/>
        </w:rPr>
      </w:pPr>
    </w:p>
    <w:tbl>
      <w:tblPr>
        <w:tblW w:w="5000" w:type="pct"/>
        <w:jc w:val="center"/>
        <w:tblLook w:val="01E0"/>
      </w:tblPr>
      <w:tblGrid>
        <w:gridCol w:w="4856"/>
        <w:gridCol w:w="4857"/>
      </w:tblGrid>
      <w:tr w:rsidR="00D200F9" w:rsidRPr="00390272" w:rsidTr="00B32229">
        <w:trPr>
          <w:jc w:val="center"/>
        </w:trPr>
        <w:tc>
          <w:tcPr>
            <w:tcW w:w="2500" w:type="pct"/>
            <w:tcBorders>
              <w:right w:val="single" w:sz="4" w:space="0" w:color="auto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Технический редактор </w:t>
            </w:r>
            <w:r w:rsidRPr="00390272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Подписано в печать ______________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Формат 60х84 1/16.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Бумага офсетная. Гарнитура </w:t>
            </w:r>
            <w:r w:rsidRPr="00390272">
              <w:rPr>
                <w:rFonts w:eastAsia="Times New Roman"/>
                <w:sz w:val="24"/>
                <w:szCs w:val="24"/>
                <w:lang w:val="en-US" w:eastAsia="ru-RU"/>
              </w:rPr>
              <w:t>Times</w:t>
            </w: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D200F9" w:rsidRPr="00390272" w:rsidRDefault="00D200F9" w:rsidP="00B3222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Печ. л. ...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Тираж … экз. Заказ № _____.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 xml:space="preserve">Редакционно-издательский отдел 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Академии ФСИН России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390000, г. Рязань, ул. Сенная, 1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Отпечатано: Отделение полиграфии РИО Академии ФСИН России</w:t>
            </w:r>
          </w:p>
          <w:p w:rsidR="00D200F9" w:rsidRPr="00390272" w:rsidRDefault="00D200F9" w:rsidP="00B3222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0272">
              <w:rPr>
                <w:rFonts w:eastAsia="Times New Roman"/>
                <w:sz w:val="24"/>
                <w:szCs w:val="24"/>
                <w:lang w:eastAsia="ru-RU"/>
              </w:rPr>
              <w:t>390000, г. Рязань, ул. Сенная, 1</w:t>
            </w:r>
          </w:p>
        </w:tc>
      </w:tr>
    </w:tbl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8"/>
        <w:gridCol w:w="4865"/>
      </w:tblGrid>
      <w:tr w:rsidR="00D200F9" w:rsidRPr="00390272" w:rsidTr="00B3222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200F9" w:rsidRPr="00390272" w:rsidRDefault="00D200F9" w:rsidP="00B32229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200F9" w:rsidRPr="00390272" w:rsidRDefault="00D200F9" w:rsidP="00243D60">
            <w:pPr>
              <w:spacing w:line="240" w:lineRule="auto"/>
              <w:ind w:left="-168" w:firstLine="0"/>
              <w:jc w:val="left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 xml:space="preserve">© </w:t>
            </w:r>
            <w:r w:rsidR="00355DF2">
              <w:rPr>
                <w:rFonts w:eastAsia="Times New Roman"/>
                <w:lang w:eastAsia="ru-RU"/>
              </w:rPr>
              <w:t>Шатохина</w:t>
            </w:r>
            <w:r w:rsidR="00E97D66">
              <w:rPr>
                <w:rFonts w:eastAsia="Times New Roman"/>
                <w:lang w:eastAsia="ru-RU"/>
              </w:rPr>
              <w:t xml:space="preserve"> </w:t>
            </w:r>
            <w:r w:rsidR="00355DF2">
              <w:rPr>
                <w:rFonts w:eastAsia="Times New Roman"/>
                <w:lang w:eastAsia="ru-RU"/>
              </w:rPr>
              <w:t>Л</w:t>
            </w:r>
            <w:r w:rsidR="00E97D66">
              <w:rPr>
                <w:rFonts w:eastAsia="Times New Roman"/>
                <w:lang w:eastAsia="ru-RU"/>
              </w:rPr>
              <w:t>.В.</w:t>
            </w:r>
            <w:r w:rsidRPr="00390272">
              <w:rPr>
                <w:rFonts w:eastAsia="Times New Roman"/>
                <w:lang w:eastAsia="ru-RU"/>
              </w:rPr>
              <w:t>,</w:t>
            </w:r>
            <w:r w:rsidR="00243D60">
              <w:rPr>
                <w:rFonts w:eastAsia="Times New Roman"/>
                <w:lang w:eastAsia="ru-RU"/>
              </w:rPr>
              <w:t xml:space="preserve"> Жарких А.А.</w:t>
            </w:r>
            <w:r w:rsidRPr="00390272">
              <w:rPr>
                <w:rFonts w:eastAsia="Times New Roman"/>
                <w:lang w:eastAsia="ru-RU"/>
              </w:rPr>
              <w:t xml:space="preserve"> 20</w:t>
            </w:r>
            <w:r w:rsidR="00D35DB3">
              <w:rPr>
                <w:rFonts w:eastAsia="Times New Roman"/>
                <w:lang w:eastAsia="ru-RU"/>
              </w:rPr>
              <w:t>19</w:t>
            </w:r>
            <w:r w:rsidRPr="00390272">
              <w:rPr>
                <w:rFonts w:eastAsia="Times New Roman"/>
                <w:lang w:eastAsia="ru-RU"/>
              </w:rPr>
              <w:t xml:space="preserve"> г.</w:t>
            </w:r>
          </w:p>
          <w:p w:rsidR="00D200F9" w:rsidRPr="00390272" w:rsidRDefault="00D200F9" w:rsidP="00243D60">
            <w:pPr>
              <w:spacing w:line="240" w:lineRule="auto"/>
              <w:ind w:left="-168" w:firstLine="0"/>
              <w:jc w:val="left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© Академия ФСИН России, 20</w:t>
            </w:r>
            <w:r w:rsidR="00D35DB3">
              <w:rPr>
                <w:rFonts w:eastAsia="Times New Roman"/>
                <w:lang w:eastAsia="ru-RU"/>
              </w:rPr>
              <w:t>19</w:t>
            </w:r>
            <w:r w:rsidRPr="00390272">
              <w:rPr>
                <w:rFonts w:eastAsia="Times New Roman"/>
                <w:lang w:eastAsia="ru-RU"/>
              </w:rPr>
              <w:t xml:space="preserve"> г.</w:t>
            </w:r>
          </w:p>
        </w:tc>
      </w:tr>
    </w:tbl>
    <w:p w:rsidR="00D200F9" w:rsidRPr="00390272" w:rsidRDefault="00D200F9" w:rsidP="00D200F9">
      <w:pPr>
        <w:suppressAutoHyphens/>
        <w:spacing w:line="240" w:lineRule="auto"/>
        <w:rPr>
          <w:rFonts w:eastAsia="Times New Roman"/>
          <w:lang w:eastAsia="ru-RU"/>
        </w:rPr>
        <w:sectPr w:rsidR="00D200F9" w:rsidRPr="00390272" w:rsidSect="006D22F1">
          <w:headerReference w:type="default" r:id="rId10"/>
          <w:footnotePr>
            <w:numRestart w:val="eachPage"/>
          </w:footnotePr>
          <w:pgSz w:w="11907" w:h="16839" w:code="9"/>
          <w:pgMar w:top="1134" w:right="709" w:bottom="1134" w:left="1701" w:header="567" w:footer="567" w:gutter="0"/>
          <w:cols w:space="720"/>
          <w:noEndnote/>
          <w:titlePg/>
          <w:docGrid w:linePitch="381"/>
        </w:sectPr>
      </w:pPr>
    </w:p>
    <w:p w:rsidR="00D200F9" w:rsidRPr="00390272" w:rsidRDefault="00D200F9" w:rsidP="00D200F9">
      <w:pPr>
        <w:tabs>
          <w:tab w:val="left" w:pos="0"/>
        </w:tabs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lastRenderedPageBreak/>
        <w:t>СОДЕРЖАНИЕ</w:t>
      </w:r>
    </w:p>
    <w:p w:rsidR="00D200F9" w:rsidRPr="00390272" w:rsidRDefault="00D200F9" w:rsidP="00D200F9">
      <w:pPr>
        <w:suppressAutoHyphens/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tbl>
      <w:tblPr>
        <w:tblW w:w="9950" w:type="dxa"/>
        <w:tblInd w:w="108" w:type="dxa"/>
        <w:tblLook w:val="04A0"/>
      </w:tblPr>
      <w:tblGrid>
        <w:gridCol w:w="709"/>
        <w:gridCol w:w="8568"/>
        <w:gridCol w:w="673"/>
      </w:tblGrid>
      <w:tr w:rsidR="00D200F9" w:rsidRPr="00390272" w:rsidTr="00252338">
        <w:tc>
          <w:tcPr>
            <w:tcW w:w="709" w:type="dxa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390272" w:rsidRDefault="00D200F9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390272">
              <w:rPr>
                <w:rFonts w:eastAsia="Times New Roman"/>
                <w:lang w:eastAsia="ru-RU"/>
              </w:rPr>
              <w:t>стр.</w:t>
            </w:r>
          </w:p>
        </w:tc>
      </w:tr>
      <w:tr w:rsidR="00D200F9" w:rsidRPr="00243D60" w:rsidTr="00252338">
        <w:tc>
          <w:tcPr>
            <w:tcW w:w="709" w:type="dxa"/>
          </w:tcPr>
          <w:p w:rsidR="00D200F9" w:rsidRPr="00390272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243D60" w:rsidRDefault="00635C00" w:rsidP="00507F5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szCs w:val="20"/>
                <w:lang w:eastAsia="ru-RU"/>
              </w:rPr>
              <w:t>Общая характеристика</w:t>
            </w:r>
            <w:r w:rsidRPr="00243D60">
              <w:rPr>
                <w:rFonts w:eastAsia="Times New Roman"/>
                <w:lang w:eastAsia="ru-RU"/>
              </w:rPr>
              <w:t xml:space="preserve"> вступительного испытания </w:t>
            </w:r>
          </w:p>
        </w:tc>
        <w:tc>
          <w:tcPr>
            <w:tcW w:w="0" w:type="auto"/>
          </w:tcPr>
          <w:p w:rsidR="00D200F9" w:rsidRPr="00243D60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4</w:t>
            </w:r>
          </w:p>
        </w:tc>
      </w:tr>
      <w:tr w:rsidR="00D200F9" w:rsidRPr="00243D60" w:rsidTr="00252338">
        <w:tc>
          <w:tcPr>
            <w:tcW w:w="709" w:type="dxa"/>
          </w:tcPr>
          <w:p w:rsidR="00D200F9" w:rsidRPr="00243D60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243D60" w:rsidRDefault="00D200F9" w:rsidP="00507F5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 xml:space="preserve">Содержание </w:t>
            </w:r>
            <w:r w:rsidR="00137246" w:rsidRPr="00243D60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D200F9" w:rsidRPr="00243D60" w:rsidRDefault="00243D60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5</w:t>
            </w:r>
          </w:p>
        </w:tc>
      </w:tr>
      <w:tr w:rsidR="00D200F9" w:rsidRPr="00243D60" w:rsidTr="00252338">
        <w:tc>
          <w:tcPr>
            <w:tcW w:w="709" w:type="dxa"/>
          </w:tcPr>
          <w:p w:rsidR="00D200F9" w:rsidRPr="00243D60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243D60" w:rsidRDefault="00D200F9" w:rsidP="00507F5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szCs w:val="20"/>
                <w:lang w:eastAsia="ru-RU"/>
              </w:rPr>
              <w:t xml:space="preserve">Методические указания </w:t>
            </w:r>
            <w:r w:rsidR="00635C00" w:rsidRPr="00243D60">
              <w:rPr>
                <w:rFonts w:eastAsia="Times New Roman"/>
                <w:szCs w:val="20"/>
                <w:lang w:eastAsia="ru-RU"/>
              </w:rPr>
              <w:t xml:space="preserve">по подготовке и прохождению </w:t>
            </w:r>
            <w:r w:rsidR="00137246" w:rsidRPr="00243D60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C3111E" w:rsidRPr="00243D60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243D60" w:rsidRDefault="00243D60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12</w:t>
            </w:r>
          </w:p>
        </w:tc>
      </w:tr>
      <w:tr w:rsidR="00D200F9" w:rsidRPr="00243D60" w:rsidTr="00252338">
        <w:tc>
          <w:tcPr>
            <w:tcW w:w="709" w:type="dxa"/>
          </w:tcPr>
          <w:p w:rsidR="00D200F9" w:rsidRPr="00243D60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243D60" w:rsidRDefault="00D200F9" w:rsidP="00507F5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0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 xml:space="preserve">Перечень </w:t>
            </w:r>
            <w:r w:rsidR="00E335C2" w:rsidRPr="00243D60">
              <w:rPr>
                <w:rFonts w:eastAsia="Times New Roman"/>
                <w:lang w:eastAsia="ru-RU"/>
              </w:rPr>
              <w:t>примерных заданий</w:t>
            </w:r>
            <w:r w:rsidR="00E335C2" w:rsidRPr="00243D60">
              <w:rPr>
                <w:rFonts w:eastAsia="Times New Roman"/>
                <w:sz w:val="20"/>
                <w:lang w:eastAsia="ru-RU"/>
              </w:rPr>
              <w:t xml:space="preserve"> </w:t>
            </w:r>
            <w:r w:rsidR="00137246" w:rsidRPr="00243D60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D200F9" w:rsidRPr="00243D60" w:rsidRDefault="00243D60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12</w:t>
            </w:r>
          </w:p>
        </w:tc>
      </w:tr>
      <w:tr w:rsidR="00D9219C" w:rsidRPr="00243D60" w:rsidTr="00252338">
        <w:tc>
          <w:tcPr>
            <w:tcW w:w="709" w:type="dxa"/>
          </w:tcPr>
          <w:p w:rsidR="00D9219C" w:rsidRPr="00243D60" w:rsidRDefault="00D9219C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9219C" w:rsidRPr="00243D60" w:rsidRDefault="00D9219C" w:rsidP="00E335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Критерии и показатели оценивания</w:t>
            </w:r>
          </w:p>
        </w:tc>
        <w:tc>
          <w:tcPr>
            <w:tcW w:w="0" w:type="auto"/>
          </w:tcPr>
          <w:p w:rsidR="00D9219C" w:rsidRPr="00243D60" w:rsidRDefault="00243D60" w:rsidP="00F6693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13</w:t>
            </w:r>
          </w:p>
        </w:tc>
      </w:tr>
      <w:tr w:rsidR="00D200F9" w:rsidRPr="00390272" w:rsidTr="00252338">
        <w:tc>
          <w:tcPr>
            <w:tcW w:w="709" w:type="dxa"/>
          </w:tcPr>
          <w:p w:rsidR="00D200F9" w:rsidRPr="00243D60" w:rsidRDefault="00D200F9" w:rsidP="00252338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</w:tcPr>
          <w:p w:rsidR="00D200F9" w:rsidRPr="00243D60" w:rsidRDefault="004F28B0" w:rsidP="00507F5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0"/>
                <w:lang w:eastAsia="ru-RU"/>
              </w:rPr>
            </w:pPr>
            <w:r w:rsidRPr="00243D60">
              <w:rPr>
                <w:rFonts w:eastAsia="Times New Roman"/>
                <w:szCs w:val="20"/>
                <w:lang w:eastAsia="ru-RU"/>
              </w:rPr>
              <w:t xml:space="preserve">Перечень основной и дополнительной литературы, необходимой </w:t>
            </w:r>
            <w:r w:rsidRPr="00243D60">
              <w:rPr>
                <w:rFonts w:eastAsia="Times New Roman"/>
                <w:szCs w:val="20"/>
                <w:lang w:eastAsia="ru-RU"/>
              </w:rPr>
              <w:br/>
              <w:t xml:space="preserve">для </w:t>
            </w:r>
            <w:r w:rsidRPr="00243D60">
              <w:rPr>
                <w:rFonts w:eastAsia="Times New Roman"/>
                <w:lang w:eastAsia="ru-RU"/>
              </w:rPr>
              <w:t xml:space="preserve">подготовки к прохождению </w:t>
            </w:r>
            <w:r w:rsidR="00137246" w:rsidRPr="00243D60">
              <w:rPr>
                <w:rFonts w:eastAsia="Times New Roman"/>
                <w:lang w:eastAsia="ru-RU"/>
              </w:rPr>
              <w:t>вступительного испытания</w:t>
            </w:r>
          </w:p>
        </w:tc>
        <w:tc>
          <w:tcPr>
            <w:tcW w:w="0" w:type="auto"/>
          </w:tcPr>
          <w:p w:rsidR="00C3111E" w:rsidRPr="00243D60" w:rsidRDefault="00C3111E" w:rsidP="00B3222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D200F9" w:rsidRPr="00243D60" w:rsidRDefault="00243D60" w:rsidP="00F6693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243D60">
              <w:rPr>
                <w:rFonts w:eastAsia="Times New Roman"/>
                <w:lang w:eastAsia="ru-RU"/>
              </w:rPr>
              <w:t>14</w:t>
            </w:r>
          </w:p>
        </w:tc>
      </w:tr>
    </w:tbl>
    <w:p w:rsidR="00D200F9" w:rsidRPr="00390272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D200F9" w:rsidRPr="00390272" w:rsidRDefault="00D200F9" w:rsidP="00D200F9">
      <w:pPr>
        <w:shd w:val="clear" w:color="auto" w:fill="FFFFFF"/>
        <w:spacing w:line="240" w:lineRule="auto"/>
        <w:rPr>
          <w:rFonts w:eastAsia="Times New Roman"/>
          <w:b/>
          <w:lang w:eastAsia="ru-RU"/>
        </w:rPr>
      </w:pPr>
    </w:p>
    <w:p w:rsidR="00D200F9" w:rsidRPr="00390272" w:rsidRDefault="00D200F9" w:rsidP="00D200F9">
      <w:pPr>
        <w:suppressAutoHyphens/>
        <w:spacing w:line="240" w:lineRule="auto"/>
        <w:ind w:left="709" w:firstLine="0"/>
        <w:jc w:val="left"/>
        <w:rPr>
          <w:rFonts w:eastAsia="Times New Roman"/>
          <w:sz w:val="20"/>
          <w:szCs w:val="20"/>
          <w:lang w:eastAsia="ru-RU"/>
        </w:rPr>
      </w:pPr>
    </w:p>
    <w:p w:rsidR="00D200F9" w:rsidRPr="00390272" w:rsidRDefault="00D200F9" w:rsidP="00C3111E">
      <w:pPr>
        <w:suppressAutoHyphens/>
        <w:spacing w:line="240" w:lineRule="auto"/>
        <w:ind w:firstLine="0"/>
        <w:jc w:val="center"/>
        <w:rPr>
          <w:rFonts w:eastAsia="Times New Roman"/>
          <w:b/>
          <w:szCs w:val="20"/>
          <w:lang w:eastAsia="ru-RU"/>
        </w:rPr>
      </w:pPr>
      <w:r w:rsidRPr="00390272">
        <w:rPr>
          <w:rFonts w:eastAsia="Times New Roman"/>
          <w:sz w:val="20"/>
          <w:szCs w:val="20"/>
          <w:lang w:eastAsia="ru-RU"/>
        </w:rPr>
        <w:br w:type="page"/>
      </w:r>
      <w:r w:rsidRPr="00390272">
        <w:rPr>
          <w:rFonts w:eastAsia="Times New Roman"/>
          <w:b/>
          <w:lang w:eastAsia="ru-RU"/>
        </w:rPr>
        <w:lastRenderedPageBreak/>
        <w:t xml:space="preserve">1. </w:t>
      </w:r>
      <w:r w:rsidR="00635C00" w:rsidRPr="00635C00">
        <w:rPr>
          <w:rFonts w:eastAsia="Times New Roman"/>
          <w:b/>
          <w:szCs w:val="20"/>
          <w:lang w:eastAsia="ru-RU"/>
        </w:rPr>
        <w:t>Общая характеристика вступительного испытания</w:t>
      </w:r>
      <w:r w:rsidR="00635C00">
        <w:rPr>
          <w:rFonts w:eastAsia="Times New Roman"/>
          <w:lang w:eastAsia="ru-RU"/>
        </w:rPr>
        <w:t xml:space="preserve"> </w:t>
      </w:r>
    </w:p>
    <w:p w:rsidR="00D200F9" w:rsidRDefault="00D200F9" w:rsidP="00D200F9">
      <w:pPr>
        <w:suppressAutoHyphens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Данная </w:t>
      </w:r>
      <w:r w:rsidRPr="00137246">
        <w:rPr>
          <w:rFonts w:eastAsia="Times New Roman"/>
          <w:lang w:eastAsia="ru-RU"/>
        </w:rPr>
        <w:t xml:space="preserve">программа предназначена для оказания методической помощи </w:t>
      </w:r>
      <w:r w:rsidRPr="00137246">
        <w:rPr>
          <w:rFonts w:eastAsia="Times New Roman"/>
          <w:lang w:eastAsia="ru-RU"/>
        </w:rPr>
        <w:br/>
        <w:t>кандидатам на поступление в Академию</w:t>
      </w:r>
      <w:r w:rsidRPr="00252338">
        <w:rPr>
          <w:rFonts w:eastAsia="Times New Roman"/>
          <w:lang w:eastAsia="ru-RU"/>
        </w:rPr>
        <w:t xml:space="preserve"> ФСИН России при подготовке </w:t>
      </w:r>
      <w:r w:rsidRPr="00252338">
        <w:rPr>
          <w:rFonts w:eastAsia="Times New Roman"/>
          <w:lang w:eastAsia="ru-RU"/>
        </w:rPr>
        <w:br/>
        <w:t>к прохождению вступительн</w:t>
      </w:r>
      <w:r w:rsidR="0007562D">
        <w:rPr>
          <w:rFonts w:eastAsia="Times New Roman"/>
          <w:lang w:eastAsia="ru-RU"/>
        </w:rPr>
        <w:t>ого</w:t>
      </w:r>
      <w:r w:rsidRPr="00252338">
        <w:rPr>
          <w:rFonts w:eastAsia="Times New Roman"/>
          <w:lang w:eastAsia="ru-RU"/>
        </w:rPr>
        <w:t xml:space="preserve"> испытани</w:t>
      </w:r>
      <w:r w:rsidR="0007562D">
        <w:rPr>
          <w:rFonts w:eastAsia="Times New Roman"/>
          <w:lang w:eastAsia="ru-RU"/>
        </w:rPr>
        <w:t>я</w:t>
      </w:r>
      <w:r w:rsidRPr="00252338">
        <w:rPr>
          <w:rFonts w:eastAsia="Times New Roman"/>
          <w:lang w:eastAsia="ru-RU"/>
        </w:rPr>
        <w:t xml:space="preserve"> по </w:t>
      </w:r>
      <w:r w:rsidR="00137246">
        <w:rPr>
          <w:rFonts w:eastAsia="Times New Roman"/>
          <w:lang w:eastAsia="ru-RU"/>
        </w:rPr>
        <w:t xml:space="preserve">общеобразовательному предмету </w:t>
      </w:r>
      <w:r w:rsidRPr="00252338">
        <w:rPr>
          <w:rFonts w:eastAsia="Times New Roman"/>
          <w:lang w:eastAsia="ru-RU"/>
        </w:rPr>
        <w:t>«</w:t>
      </w:r>
      <w:r w:rsidR="00355DF2">
        <w:rPr>
          <w:snapToGrid w:val="0"/>
        </w:rPr>
        <w:t>Биология</w:t>
      </w:r>
      <w:r w:rsidRPr="00252338">
        <w:rPr>
          <w:rFonts w:eastAsia="Times New Roman"/>
          <w:lang w:eastAsia="ru-RU"/>
        </w:rPr>
        <w:t>».</w:t>
      </w:r>
    </w:p>
    <w:p w:rsidR="00252338" w:rsidRPr="00137246" w:rsidRDefault="00252338" w:rsidP="00252338">
      <w:pPr>
        <w:spacing w:line="240" w:lineRule="auto"/>
        <w:rPr>
          <w:rFonts w:eastAsia="Times New Roman"/>
          <w:lang w:eastAsia="ru-RU"/>
        </w:rPr>
      </w:pPr>
      <w:r w:rsidRPr="00137246">
        <w:rPr>
          <w:rFonts w:eastAsia="Times New Roman"/>
          <w:lang w:eastAsia="ru-RU"/>
        </w:rPr>
        <w:t xml:space="preserve">Программа сформирована на основе </w:t>
      </w:r>
      <w:hyperlink r:id="rId11" w:anchor="/document/70188902/entry/108" w:history="1">
        <w:r w:rsidRPr="00137246">
          <w:rPr>
            <w:rFonts w:eastAsia="Times New Roman"/>
            <w:lang w:eastAsia="ru-RU"/>
          </w:rPr>
          <w:t>федерального государственного образовательного стандарта</w:t>
        </w:r>
      </w:hyperlink>
      <w:r w:rsidRPr="00137246">
        <w:rPr>
          <w:rFonts w:eastAsia="Times New Roman"/>
          <w:lang w:eastAsia="ru-RU"/>
        </w:rPr>
        <w:t xml:space="preserve"> среднего общего образования и </w:t>
      </w:r>
      <w:hyperlink r:id="rId12" w:anchor="/document/55170507/entry/1000" w:history="1">
        <w:r w:rsidRPr="00137246">
          <w:rPr>
            <w:rFonts w:eastAsia="Times New Roman"/>
            <w:lang w:eastAsia="ru-RU"/>
          </w:rPr>
          <w:t>федерального государственного образовательного стандарта</w:t>
        </w:r>
      </w:hyperlink>
      <w:r w:rsidRPr="00137246">
        <w:rPr>
          <w:rFonts w:eastAsia="Times New Roman"/>
          <w:lang w:eastAsia="ru-RU"/>
        </w:rPr>
        <w:t xml:space="preserve"> основного общего образования, а также с  учетом необходимости соответствия уровня сложности вступительных испытаний уровню сложности ЕГЭ </w:t>
      </w:r>
      <w:r w:rsidRPr="00137246">
        <w:rPr>
          <w:rFonts w:eastAsia="Times New Roman"/>
          <w:lang w:eastAsia="ru-RU"/>
        </w:rPr>
        <w:br/>
        <w:t>по соответствующему общеобразовательному предмету.</w:t>
      </w: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137246">
        <w:rPr>
          <w:rFonts w:eastAsia="Times New Roman"/>
          <w:lang w:eastAsia="ru-RU"/>
        </w:rPr>
        <w:t>В содержание программы входит список тем, на основе которого составляются задания</w:t>
      </w:r>
      <w:r w:rsidRPr="00252338">
        <w:rPr>
          <w:rFonts w:eastAsia="Times New Roman"/>
          <w:lang w:eastAsia="ru-RU"/>
        </w:rPr>
        <w:t xml:space="preserve"> для вступительных испытаний; перечень примерных заданий для подготовки к вступительному испытанию; методические рекомендации по подготовке и прохождению</w:t>
      </w:r>
      <w:r w:rsidR="00137246" w:rsidRPr="00137246">
        <w:rPr>
          <w:rFonts w:eastAsia="Times New Roman"/>
          <w:lang w:eastAsia="ru-RU"/>
        </w:rPr>
        <w:t xml:space="preserve"> </w:t>
      </w:r>
      <w:r w:rsidR="00137246" w:rsidRPr="00252338">
        <w:rPr>
          <w:rFonts w:eastAsia="Times New Roman"/>
          <w:lang w:eastAsia="ru-RU"/>
        </w:rPr>
        <w:t>вступительн</w:t>
      </w:r>
      <w:r w:rsidR="00137246">
        <w:rPr>
          <w:rFonts w:eastAsia="Times New Roman"/>
          <w:lang w:eastAsia="ru-RU"/>
        </w:rPr>
        <w:t>ого</w:t>
      </w:r>
      <w:r w:rsidR="00137246" w:rsidRPr="00252338">
        <w:rPr>
          <w:rFonts w:eastAsia="Times New Roman"/>
          <w:lang w:eastAsia="ru-RU"/>
        </w:rPr>
        <w:t xml:space="preserve"> испытани</w:t>
      </w:r>
      <w:r w:rsidR="00137246">
        <w:rPr>
          <w:rFonts w:eastAsia="Times New Roman"/>
          <w:lang w:eastAsia="ru-RU"/>
        </w:rPr>
        <w:t>я</w:t>
      </w:r>
      <w:r w:rsidRPr="00252338">
        <w:rPr>
          <w:rFonts w:eastAsia="Times New Roman"/>
          <w:lang w:eastAsia="ru-RU"/>
        </w:rPr>
        <w:t>; шкала оценивания; список литературы, рекомендуемой для подготовки.</w:t>
      </w:r>
    </w:p>
    <w:p w:rsidR="00252338" w:rsidRP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Для </w:t>
      </w:r>
      <w:r w:rsidRPr="00137246">
        <w:rPr>
          <w:rFonts w:eastAsia="Times New Roman"/>
          <w:lang w:eastAsia="ru-RU"/>
        </w:rPr>
        <w:t>вступительно</w:t>
      </w:r>
      <w:r w:rsidR="00137246" w:rsidRPr="00137246">
        <w:rPr>
          <w:rFonts w:eastAsia="Times New Roman"/>
          <w:lang w:eastAsia="ru-RU"/>
        </w:rPr>
        <w:t>го</w:t>
      </w:r>
      <w:r w:rsidRPr="00137246">
        <w:rPr>
          <w:rFonts w:eastAsia="Times New Roman"/>
          <w:lang w:eastAsia="ru-RU"/>
        </w:rPr>
        <w:t xml:space="preserve"> испытани</w:t>
      </w:r>
      <w:r w:rsidR="00137246" w:rsidRPr="00137246">
        <w:rPr>
          <w:rFonts w:eastAsia="Times New Roman"/>
          <w:lang w:eastAsia="ru-RU"/>
        </w:rPr>
        <w:t xml:space="preserve">я </w:t>
      </w:r>
      <w:r w:rsidRPr="00137246">
        <w:rPr>
          <w:rFonts w:eastAsia="Times New Roman"/>
          <w:lang w:eastAsia="ru-RU"/>
        </w:rPr>
        <w:t xml:space="preserve">устанавливается шкала оценивания </w:t>
      </w:r>
      <w:r w:rsidR="0007562D">
        <w:rPr>
          <w:rFonts w:eastAsia="Times New Roman"/>
          <w:lang w:eastAsia="ru-RU"/>
        </w:rPr>
        <w:br/>
      </w:r>
      <w:r w:rsidRPr="00137246">
        <w:rPr>
          <w:rFonts w:eastAsia="Times New Roman"/>
          <w:lang w:eastAsia="ru-RU"/>
        </w:rPr>
        <w:t>и</w:t>
      </w:r>
      <w:r w:rsidRPr="00252338">
        <w:rPr>
          <w:rFonts w:eastAsia="Times New Roman"/>
          <w:lang w:eastAsia="ru-RU"/>
        </w:rPr>
        <w:t xml:space="preserve"> минимальное количество баллов, подтверждающее успешное прохождение вступительного испытания (далее </w:t>
      </w:r>
      <w:r w:rsidR="0007562D">
        <w:rPr>
          <w:rFonts w:eastAsia="Times New Roman"/>
          <w:lang w:eastAsia="ru-RU"/>
        </w:rPr>
        <w:t>–</w:t>
      </w:r>
      <w:r w:rsidRPr="00252338">
        <w:rPr>
          <w:rFonts w:eastAsia="Times New Roman"/>
          <w:lang w:eastAsia="ru-RU"/>
        </w:rPr>
        <w:t xml:space="preserve"> минимальное количество баллов).</w:t>
      </w:r>
    </w:p>
    <w:p w:rsidR="00252338" w:rsidRDefault="00252338" w:rsidP="00252338">
      <w:pPr>
        <w:spacing w:line="240" w:lineRule="auto"/>
        <w:rPr>
          <w:rFonts w:eastAsia="Times New Roman"/>
          <w:lang w:eastAsia="ru-RU"/>
        </w:rPr>
      </w:pPr>
      <w:r w:rsidRPr="00252338">
        <w:rPr>
          <w:rFonts w:eastAsia="Times New Roman"/>
          <w:lang w:eastAsia="ru-RU"/>
        </w:rPr>
        <w:t xml:space="preserve">Для общеобразовательного вступительного испытания в качестве минимального количества баллов используется минимальное количество баллов ЕГЭ. Указанное минимальное количество баллов не может быть ниже количества баллов ЕГЭ, необходимого для поступления на обучение </w:t>
      </w:r>
      <w:r w:rsidRPr="00252338">
        <w:rPr>
          <w:rFonts w:eastAsia="Times New Roman"/>
          <w:lang w:eastAsia="ru-RU"/>
        </w:rPr>
        <w:br/>
        <w:t xml:space="preserve">по программам бакалавриата и программам специалитета и установленного федеральным органом исполнительной власти, осуществляющим функции </w:t>
      </w:r>
      <w:r w:rsidRPr="00252338">
        <w:rPr>
          <w:rFonts w:eastAsia="Times New Roman"/>
          <w:lang w:eastAsia="ru-RU"/>
        </w:rPr>
        <w:br/>
        <w:t>по контролю и надзору в сфере образования.</w:t>
      </w:r>
    </w:p>
    <w:p w:rsidR="00926F41" w:rsidRPr="00926F41" w:rsidRDefault="0007562D" w:rsidP="00926F41">
      <w:pPr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926F41" w:rsidRPr="00926F41">
        <w:rPr>
          <w:rFonts w:eastAsia="Times New Roman"/>
          <w:snapToGrid w:val="0"/>
          <w:lang w:eastAsia="ru-RU"/>
        </w:rPr>
        <w:t xml:space="preserve">ступительное испытание по </w:t>
      </w:r>
      <w:r w:rsidR="00355DF2">
        <w:rPr>
          <w:rFonts w:eastAsia="Times New Roman"/>
          <w:snapToGrid w:val="0"/>
          <w:lang w:eastAsia="ru-RU"/>
        </w:rPr>
        <w:t>биологии</w:t>
      </w:r>
      <w:r w:rsidR="00926F41" w:rsidRPr="00926F41">
        <w:rPr>
          <w:rFonts w:eastAsia="Times New Roman"/>
          <w:lang w:eastAsia="ru-RU"/>
        </w:rPr>
        <w:t xml:space="preserve"> проводится</w:t>
      </w:r>
      <w:r w:rsidR="00926F41" w:rsidRPr="00926F41">
        <w:rPr>
          <w:rFonts w:eastAsia="Times New Roman"/>
          <w:snapToGrid w:val="0"/>
          <w:lang w:eastAsia="ru-RU"/>
        </w:rPr>
        <w:t xml:space="preserve"> в форме </w:t>
      </w:r>
      <w:r w:rsidR="004B5EDC">
        <w:rPr>
          <w:rFonts w:eastAsia="Times New Roman"/>
          <w:snapToGrid w:val="0"/>
          <w:lang w:eastAsia="ru-RU"/>
        </w:rPr>
        <w:t>тестирования</w:t>
      </w:r>
      <w:r w:rsidR="00926F41" w:rsidRPr="00926F41">
        <w:rPr>
          <w:rFonts w:eastAsia="Times New Roman"/>
          <w:snapToGrid w:val="0"/>
          <w:lang w:eastAsia="ru-RU"/>
        </w:rPr>
        <w:t xml:space="preserve"> с экзаменационной комиссией по вопросам, предусмотренным соответствующей программой.</w:t>
      </w:r>
    </w:p>
    <w:p w:rsidR="00926F41" w:rsidRPr="00252338" w:rsidRDefault="00355DF2" w:rsidP="00252338">
      <w:pPr>
        <w:spacing w:line="240" w:lineRule="auto"/>
        <w:rPr>
          <w:rFonts w:eastAsia="Times New Roman"/>
          <w:lang w:eastAsia="ru-RU"/>
        </w:rPr>
      </w:pPr>
      <w:r w:rsidRPr="00355DF2">
        <w:rPr>
          <w:rFonts w:eastAsia="Times New Roman"/>
          <w:lang w:eastAsia="ru-RU"/>
        </w:rPr>
        <w:t xml:space="preserve">Тесты содержат в себе все разделы программы и направлены </w:t>
      </w:r>
      <w:r>
        <w:rPr>
          <w:rFonts w:eastAsia="Times New Roman"/>
          <w:lang w:eastAsia="ru-RU"/>
        </w:rPr>
        <w:br/>
      </w:r>
      <w:r w:rsidRPr="00355DF2">
        <w:rPr>
          <w:rFonts w:eastAsia="Times New Roman"/>
          <w:lang w:eastAsia="ru-RU"/>
        </w:rPr>
        <w:t>на выявление знаний основных закономерностей, понятий и законов, относящихся к строению, развитию и жизнедеятельности представителей всех царств органического мира; понимание особенностей основных таксономических групп организмов их классификацию, эволюцию; знания явлений природы с приведением примеров из хозяйственной практики, здравоохранения и других областей человеческой деятельности.</w:t>
      </w:r>
    </w:p>
    <w:p w:rsidR="00D200F9" w:rsidRDefault="00252338" w:rsidP="00C3111E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i/>
          <w:lang w:eastAsia="ru-RU"/>
        </w:rPr>
      </w:pPr>
      <w:r w:rsidRPr="00252338">
        <w:rPr>
          <w:rFonts w:eastAsia="Times New Roman"/>
          <w:lang w:eastAsia="ru-RU"/>
        </w:rPr>
        <w:br w:type="column"/>
      </w:r>
      <w:r w:rsidR="00D200F9" w:rsidRPr="00390272">
        <w:rPr>
          <w:rFonts w:eastAsia="Times New Roman"/>
          <w:b/>
          <w:lang w:eastAsia="ru-RU"/>
        </w:rPr>
        <w:lastRenderedPageBreak/>
        <w:t xml:space="preserve">2. </w:t>
      </w:r>
      <w:r w:rsidRPr="00252338">
        <w:rPr>
          <w:rFonts w:eastAsia="Times New Roman"/>
          <w:b/>
          <w:lang w:eastAsia="ru-RU"/>
        </w:rPr>
        <w:t>Содержание вступительного испытания</w:t>
      </w:r>
    </w:p>
    <w:p w:rsidR="00252338" w:rsidRPr="00390272" w:rsidRDefault="00252338" w:rsidP="00D200F9">
      <w:pPr>
        <w:spacing w:line="240" w:lineRule="auto"/>
        <w:ind w:left="709" w:firstLine="0"/>
        <w:jc w:val="center"/>
        <w:rPr>
          <w:rFonts w:eastAsia="Times New Roman"/>
          <w:i/>
          <w:lang w:eastAsia="ru-RU"/>
        </w:rPr>
      </w:pP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0"/>
        <w:jc w:val="center"/>
        <w:rPr>
          <w:rFonts w:eastAsia="Times New Roman"/>
          <w:b/>
          <w:bCs/>
          <w:spacing w:val="-6"/>
          <w:lang w:eastAsia="ru-RU"/>
        </w:rPr>
      </w:pPr>
      <w:r w:rsidRPr="00683317">
        <w:rPr>
          <w:rFonts w:eastAsia="Times New Roman"/>
          <w:b/>
          <w:bCs/>
          <w:spacing w:val="-6"/>
          <w:lang w:eastAsia="ru-RU"/>
        </w:rPr>
        <w:t>Растения, бактерии, грибы, лишайники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Бактерии.</w:t>
      </w:r>
      <w:r w:rsidRPr="00683317">
        <w:rPr>
          <w:rFonts w:eastAsia="Times New Roman"/>
          <w:lang w:eastAsia="ru-RU"/>
        </w:rPr>
        <w:t xml:space="preserve"> 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Строение и жизнедеятельность бактерий. Распространение в воздухе, почве, воде, живых организмах. Роль в природе, медицине, сельском хозяйстве и промышленности.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Грибы.</w:t>
      </w:r>
      <w:r w:rsidRPr="00683317">
        <w:rPr>
          <w:rFonts w:eastAsia="Times New Roman"/>
          <w:lang w:eastAsia="ru-RU"/>
        </w:rPr>
        <w:t xml:space="preserve"> 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грибов как живых организмов. Значение грибов в природе и хозяйственной деятельности человека.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Лишайники.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Строение, питание, размножение. Роль в природе и хозяйстве человека.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Отделы растений.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Водоросли. Строение и жизнедеятельность одноклеточных и многоклеточных зеленых водорослей. Размножение водорослей. Бурые водоросли. Красные водоросли. Роль водорослей в природе и народном хозяйстве, их охрана. 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Мхи. Строение и размножение. Образование торфа, его значение.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Папоротники. Строение и размножение. Роль в природе и жизни человека. Хвощи. Плауны.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Голосеменные. Строение и размножение (на примере сосны, ели или других хвойных), усложнение в процессе эволюции. Распространение хвойных, их значение в природе, хозяйстве.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Покрытосеменные (цветковые). Особенности строения и жизнедеятельности покрытосеменных как наиболее высокоорганизованной группы растений, их господство на Земле.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Покрытосеменные растения.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Анатомия и морфология цветковых растений. Процессы жизнедеятельности растительного организма. Многообразие цветковых растений.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Класс Двудольные растения. Семейства: крестоцветные (капустные),  розоцветные, бобовые (мотыльковые), пасленовые, сложноцветные (астровые). 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Класс Однодольные растения. Семейства: лилейные, злаки.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Отличительные признаки растений перечисленных семейств, их биологические особенности, народно-хозяйственное значение.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Влияние деятельности человека на видовое многообразие цветковых растений. Охрана редких видов цветковых растений.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0"/>
        <w:jc w:val="center"/>
        <w:rPr>
          <w:rFonts w:eastAsia="Times New Roman"/>
          <w:b/>
          <w:bCs/>
          <w:spacing w:val="-6"/>
          <w:lang w:eastAsia="ru-RU"/>
        </w:rPr>
      </w:pPr>
      <w:r w:rsidRPr="00683317">
        <w:rPr>
          <w:rFonts w:eastAsia="Times New Roman"/>
          <w:b/>
          <w:bCs/>
          <w:spacing w:val="-6"/>
          <w:lang w:eastAsia="ru-RU"/>
        </w:rPr>
        <w:t>Животные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Общие сведения о животном мире.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животного мира. Основные отличия животных от растений, черты их сходства. Систематика животных.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Одноклеточные животные.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lastRenderedPageBreak/>
        <w:t>Особенности строения и функций клетки одноклеточного организма. Обыкновенная амеба, среда обитания, передвижение, питание, дыхание, выделение, размножение, образование цисты.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одноклеточных животных. Зеленая эвглена, особенности ее строения и питания. Инфузория-туфелька. Раздражимость. Малярийный паразит. Морские простейшие (фораминиферы, радиолярии).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простейших, их значение в природе.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 xml:space="preserve">Многоклеточные животные.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Особенности строения и функций клетки многоклеточного животного организма.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 xml:space="preserve">Тип Кишечнополостные.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Пресноводная гидра, среда обитания, внешнее строение, лучевая симметрия, двуслойность. Кожно-мускульные, стрекательные, нервные клетки. Нервная система. Рефлекс. Питание. Регенерация. Размножение.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кишечнополостных (сцифоидные медузы, коралловые полипы), их значение. Общая характеристика типа.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Типы Плоские, Круглые, Кольчатые черви.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Тип Плоские черви. Белая планария: среда обитания, внешнее строение. Двусторонняя симметрия. Системы органов.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плоских червей. Печеночный сосальщик, бычий цепень, эхинококк. Особенности строения и процессов жизнедеятельности, обусловленные паразитическим образом жизни.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Тип Круглые черви. Общая характеристика, строение, среда обитания, образ жизни.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Тип Кольчатые черви. Общая характеристика, строение, среда обитания, образ жизни, характерные представители, значение.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паразитических червей и борьба с ними.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Тип Моллюски.</w:t>
      </w:r>
      <w:r w:rsidRPr="00683317">
        <w:rPr>
          <w:rFonts w:eastAsia="Times New Roman"/>
          <w:lang w:eastAsia="ru-RU"/>
        </w:rPr>
        <w:t xml:space="preserve">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типа моллюски. Классификация и характеристика класса брюхоногие. Биология большого прудовика.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Тип Членистоногие.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Класс Ракообразные.</w:t>
      </w:r>
      <w:r w:rsidRPr="00683317">
        <w:rPr>
          <w:rFonts w:eastAsia="Times New Roman"/>
          <w:lang w:eastAsia="ru-RU"/>
        </w:rPr>
        <w:t xml:space="preserve"> Среда обитания, особенности строения, жизнедеятельности, размножения. Многообразие ракообразных. Общая характеристика класса.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Класс Паукообразные.</w:t>
      </w:r>
      <w:r w:rsidRPr="00683317">
        <w:rPr>
          <w:rFonts w:eastAsia="Times New Roman"/>
          <w:lang w:eastAsia="ru-RU"/>
        </w:rPr>
        <w:t xml:space="preserve"> Особенности внешнего строения, питания, дыхания, поведения паука-крестовика в связи с жизнью на суше.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Клещи. Внешнее строение.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Общая характеристика класса.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Класс Насекомые.</w:t>
      </w:r>
      <w:r w:rsidRPr="00683317">
        <w:rPr>
          <w:rFonts w:eastAsia="Times New Roman"/>
          <w:lang w:eastAsia="ru-RU"/>
        </w:rPr>
        <w:t xml:space="preserve"> Общая характеристика класса Насекомые. Особенности строения, процессов жизнедеятельности на примере жука. Размножение. Типы развития.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Основные отряды насекомых. Чешуекрылые. Особенности строения, размножения и развития. Приспособленность бабочек к среде обитания. Тутовый шелкопряд. Шелководство.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lastRenderedPageBreak/>
        <w:t>Двукрылые. Комнатная муха – переносчик возбудителей опасных заболеваний человека и меры борьбы с ней.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Перепончатокрылые. Медоносная пчела. Состав и жизнь пчелиной семьи. Инстинкты – основы поведения насекомых. Пчеловодство.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Многообразие насекомых (колорадский жук, муравьи, наездники и др.), их роль в природе; практическое и эстетическое значение.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Тип Хордовые.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Ланцетник. Среда обитания. Особенности строения ланцетника как низшего хордового.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Классы Хрящевые и Костные рыбы.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Среда обитания рыб. Особенности внешнего строения, скелета и мускулатуры. Полость тела, системы внутренних органов, их функции. Обмен веществ. Нервная система и органы чувств. Рефлексы. Поведение.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Размножение, нерест и развитие. Забота о потомстве. Приспособленность к среде обитания. Миграции. Многообразие рыб (хрящевые и костные). Древние кистеперые рыбы – предки земноводных.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рыб.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Хозяйственное значение рыб: искусственное разведение, прудоводство. Охрана рыб.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Класс Земноводные.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Лягушка: особенности строения, передвижения в связи со средой обитания. Нервная система и органы чувств. Размножение и развитие.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Многообразие земноводных (отряды: хвостатые, бесхвостые), их происхождение, значение и охрана.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класса. Усложнение земноводных в связи с выходом на сушу.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i/>
          <w:lang w:eastAsia="ru-RU"/>
        </w:rPr>
        <w:t>Класс Пресмыкающиеся.</w:t>
      </w:r>
      <w:r w:rsidRPr="00683317">
        <w:rPr>
          <w:rFonts w:eastAsia="Times New Roman"/>
          <w:lang w:eastAsia="ru-RU"/>
        </w:rPr>
        <w:t xml:space="preserve">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Общая характеристика пресмыкающихся, строение, среда обитания, образ жизни, характерные представители, значение.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Класс Птицы.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Птицы – высокоорганизованные позвоночные, приспособившиеся к полету. Сезонные явления в их жизни. Прогрессивные черты, отличающие птиц от пресмыкающихся. Происхождение. Место в системе животного мира.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Экологические группы птиц, их роль в природе. Система мероприятий по охране птиц. Практическое и эстетическое значение птиц.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Класс Млекопитающие.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Млекопитающие – наиболее высокоорганизованный класс позвоночных, прогрессивные черты в их строении, размножении, поведении (по сравнению с пресмыкающимися). Высшая нервная деятельность. Происхождение от древних пресмыкающихся. Первозвери. Многообразие плацентарных млекопитающих, их широкое распространение, роль в биогеоценозах (на примере наземных и водного биогеоценозов). Отряды плацентарных: насекомоядные, рукокрылые, парнокопытные, непарнокопытные, приматы, хищные, грызуны, ластоногие, китообразные. Приспособленность видов к </w:t>
      </w:r>
      <w:r w:rsidRPr="00683317">
        <w:rPr>
          <w:rFonts w:eastAsia="Times New Roman"/>
          <w:lang w:eastAsia="ru-RU"/>
        </w:rPr>
        <w:lastRenderedPageBreak/>
        <w:t>среде обитания. Охрана млекопитающих. Редкие и исчезающие виды. Практическое и эстетическое значение.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Сельскохозяйственные животные, их многообразие. Медоносная пчела. Пчеловодство. Значение пчел в природе и жизни человека. Тутовый шелкопряд, его биологические особенности.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0"/>
        <w:rPr>
          <w:rFonts w:eastAsia="Times New Roman"/>
          <w:lang w:eastAsia="ru-RU"/>
        </w:rPr>
      </w:pP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jc w:val="center"/>
        <w:rPr>
          <w:rFonts w:eastAsia="Times New Roman"/>
          <w:b/>
          <w:bCs/>
          <w:spacing w:val="-6"/>
          <w:lang w:eastAsia="ru-RU"/>
        </w:rPr>
      </w:pPr>
      <w:r w:rsidRPr="00683317">
        <w:rPr>
          <w:rFonts w:eastAsia="Times New Roman"/>
          <w:b/>
          <w:bCs/>
          <w:spacing w:val="-6"/>
          <w:lang w:eastAsia="ru-RU"/>
        </w:rPr>
        <w:t>Человек и его здоровье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Общий обзор организма человека. Организм человека – единое целое. Ткани, органы, системы органов. Основные виды тканей человеческого организма. Их особенности, строение, выполняемые функции. Регуляция и ее виды.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Нервная система. Центральный и периферический отделы нервной системы. Строение и функции спинного и головного мозга. Рефлекторный характер деятельности нервной системы. Вегетативная нервная система. Понятие о peцепторах. Органы чувств. Анализаторы.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Высшая нервная деятельность. Исследования И.М. Сеченова и И.П. Павлова. Условные и безусловные рефлексы. Поведение и психика человека. Познавательная деятельность мозга. Сон и его значение.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Опорно-двигательная система. Значение опорно-двигательной системы. Общий обзор скелета человека. Соединения костей. Мышцы, основные группы мышц. Сухожилия.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Особенности опорно-двигательной системы человека в связи с прямохождением. Работа мышц. Регуляция деятельности опорно-двигательной системы. Заболевания. Гигиена опорно-двигательной системы. Доврачебная помощь при повреждениях опорно-двигательной системы.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Кровь, кровообращение. Внутренняя среда организма. Гомеостаз. Состав крови. Строение и функции компонентов крови. Иммунитет. Переливание крови. Органы кровообращения, их строение и функции. Работа сердца. Движение крови по сосудам, большой и малый круги кровообращения. Регуляция деятельности сердечно-сосудистой системы. Возрастные особенности кровеносной системы. Заболевания и их профилактика. Гигиена сердечно-сосудистой системы. Влияние вредных привычек на сердечно-сосудистую систему. Доврачебная помощь при нарушениях в работе сердечно-сосудистой системы.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Дыхательная система. Строение дыхательной системы человека. Носовая полость, гортань, трахеи, бронхи, легкие. Их функции. Газообмен в легких и тканях. Жизненная емкость легких. Регуляция дыхательных движений.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Кожа. Строение и функции кожи. Терморегуляция. Гигиена кожи.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Система органов размножения. Строение и функции. Заболевания и их профилактика. Гигиена.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Пищеварительная система. Особенности переваривания пищи в различных отделах пищеварительной системы. Пищеварительные ферменты и их роль в пищеварении.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lastRenderedPageBreak/>
        <w:t>Воспроизведение и индивидуальное развитие человека. Культура межличностных отношений. Сексуальность. Оплодотворение. Беременность, предупреждение беременности. Аборт. Роды. Материнство. Уход за новорожденным. Возрастные изменения, периодизация и продолжительность жизни.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Выделительная система. Строение и функции. Регуляция деятельности выделительной системы. Заболевания и профилактика. Гигиена выделительной системы.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Обмен веществ и энергии. Витамины, их роль в обмене веществ. Основные гиповитаминозы. Гипервитаминозы.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Эндокринная система. Эндокринные железы. Значение желез внутренней секреции для роста, развития, регуляции функций организма. Понятие о гормонах. Гормоны поджелудочной железы и надпочечников, их действие на организм.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Соблюдение санитарно-гигиенических норм и правил здорового образа жизни. Укрепление здоровья. Факторы риска.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jc w:val="center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lang w:eastAsia="ru-RU"/>
        </w:rPr>
        <w:t>Общая биология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Цитология – наука о клетке. Клеточное строение организмов всех царств живой природы. Клетка как элементарная единица живого. Методы изучения клетки. Клеточная теория, ее основные положения. Химический состав клетки. Вода и другие неорганические вещества, их роль в строении и жизнедеятельности клетки. Органические вещества: липиды, углеводы, белки, нуклеиновые кислоты, их строение и роль в клетке. Наследственная информация и ее реализация в клетке. Биосинтез белка.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Строение и функции клетки. Плазматическая мембрана и ее функции. Цитоплазма и ее органоиды (митохондрии, хлоропласты, эндоплазматическая сеть, комплекс Гольджи, лизосомы, рибосомы), особенности их строения и функции. Строение ядра и его функции. Особенности строения клеток прокариот и эукариот. Клетки бактерий, грибов, растений, животных. Вирусы – неклеточные формы. Вирус СПИДа.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Микробиология как отрасль биологии.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Обмен веществ и превращения энергии в клетке (метаболизм). Ферменты, их роль в обмене веществ. АТФ – аккумулятор энергии, ее роль в метаболизме. Роль обмена веществ в обеспечении клетки строительным материалом и энергией. Энергетический обмен в цитоплазме и митохондриях. Синтез молекул АТФ – сущность энергетического обмена.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Фотосинтез. Пластический обмен в растительной клетке.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bCs/>
          <w:spacing w:val="4"/>
          <w:lang w:eastAsia="ru-RU"/>
        </w:rPr>
      </w:pPr>
      <w:r w:rsidRPr="00683317">
        <w:rPr>
          <w:rFonts w:eastAsia="Times New Roman"/>
          <w:bCs/>
          <w:spacing w:val="4"/>
          <w:lang w:eastAsia="ru-RU"/>
        </w:rPr>
        <w:t>Размножение и индивидуальное развитие организма. Способы деления клетки. Способы размножения. Гаметогенез. Онтогенез.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Генетика – наука о закономерностях наследственности и изменчивости организмов. Методы изучения генетики: моногибридное, дигибридное, полигибридное и анализирующее скрещивание, анализ потомства.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Законы наследственности, установленные Г. Менделем. Закон еди</w:t>
      </w:r>
      <w:r w:rsidRPr="00683317">
        <w:rPr>
          <w:rFonts w:eastAsia="Times New Roman"/>
          <w:lang w:eastAsia="ru-RU"/>
        </w:rPr>
        <w:softHyphen/>
        <w:t xml:space="preserve">нообразия гибридов первого поколения. Доминантные и рецессивные </w:t>
      </w:r>
      <w:r w:rsidRPr="00683317">
        <w:rPr>
          <w:rFonts w:eastAsia="Times New Roman"/>
          <w:lang w:eastAsia="ru-RU"/>
        </w:rPr>
        <w:lastRenderedPageBreak/>
        <w:t xml:space="preserve">признаки. Гомозигота и гетерозигота. Промежуточный характер наследования. Аллельные гены. Фенотип и генотип.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Закон расщепления признаков. Статистический характер явления расщепления. Цитологические основы единообразия гибридов первого поколения и расщепления признаков во втором поколении.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Закон независимого наследования и его цитологические основы.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Сцепленное наследование. Нарушение сцепления. Кроссинговер. Генетика пола.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Генотип как целостная исторически сложившаяся система.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Хромосомная теория наследственности.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Роль генотипа и условий среды в формировании фенотипа. Изменчивость, ее виды. Модификационная изменчивость. Норма реакции. Мутации, виды мутаций, их причины. Закон гомологических рядов в наследственной изменчивости. Экспериментальное получение мутаций. Загрязнение природной среды мутагенами и его последствия.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Значение генетики для сельского хозяйства, медицины и здравоохранения. Методы изучения генетики человека.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Наследственные болезни человека и их предупреждение. Вредное влияние алкоголя, никотина и наркотиков на наследственность человека.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Генетика как научная основа селекции. Вклад Н.И. Вавилова в развитие селекции. Учение Н.И. Вавилова о центрах происхождения культурных растений.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Значение для селекции исходного материала. Основные методы селекции: гибридизация и искусственный отбор. Роль естественного отбора в селекции.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Особенности селекции растений. Самоопыление перекрестно-опыляемых растений. Гетерозис. Отдаленная гибридизация и полиплоидия. Центры происхождения и многообразия культурных растений.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Особенности селекции животных. Типы скрещивания и методы разведения. Метод анализа наследственно ценных признаков у животных-производителей. Отдаленная гибридизация домашних животных.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Достижения селекции в России. Биотехнология и ее направления.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Роль селекции в сохранении видового разнообразия органического мира.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Организм и окружающая среда. Экологические факторы среды: абиотические, биотические, антропогенные. Приспособленность организмов к экологическим факторам среды.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Сезонные изменения в природе и приспособленность к ним организмов. Фотопериодизм. Воздействие антропогенных факторов на организмы.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Вид – основная систематическая единица. Критерии вида. Разнообразие видов растений и животных. Местные виды растений и животных. Редкие виды. Охрана видов.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Популяция – структурная единица вида. Состав популяции и взаимоотношения ее особей. Численность популяций, ее изменение. Причины изменения численности популяций. Регулирование численности </w:t>
      </w:r>
      <w:r w:rsidRPr="00683317">
        <w:rPr>
          <w:rFonts w:eastAsia="Times New Roman"/>
          <w:lang w:eastAsia="ru-RU"/>
        </w:rPr>
        <w:lastRenderedPageBreak/>
        <w:t>популяций как основа их рационального использования и сохранения видов. Красные книги.  Система кадастров.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Биогеоценоз. Разнообразие популяций разных видов в биогеоценозе. Пищевые, пространственные, генетические связи между организмами. Организмы – производители, потребители, разрушители. Цепи питания. Правило экологической пирамиды. Доминирующие виды, их роль в биогеоценозе. Круговорот веществ и поток энергии. Изменения в биогеоценозах. Саморегуляция. Биогеоценозы естественные (лес, луг, водоем) и искусственные (агроценозы: поле, сад, огород). Смена биогеоценозов. Охрана биогеоценозов.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Биосфера. Учение В.И. Вернадского о биосфере, ее возникновении. Границы биосферы. Биомасса поверхности суши, Мирового океана, почвы. Живое вещество, его роль в круговороте веществ и превращении энергии. Значение круговорота веществ для существования биосферы, роль солнечной энергии и растений в этом процессе. Влияние хозяйственной деятельности на биосферу. Глобальные последствия этой деятельности. Сохранение равновесия в биосфере.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Додарвинский период развития биологии. Труды К. Линнея, Ж.Б. Ламарка.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Ч. Дарвин – основоположник учения об эволюции. Основные положения эволюционной теории Ч. Дарвина. Движущие силы эволюции: наследственная изменчивость, борьба за существование, естественный отбор. Доказательства эволюции.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Синтетическая теория эволюции. Популяция. Мутации, комбинативная изменчивость – причины генетической неоднородности особей в популяции. Закон Харди - Вайнберга. Популяционные волны. Изоляция.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Естественный отбор – направляющий фактор эволюции, его ведущая роль. Формы естественного отбора: стабилизирующий, движущий, разрывающий, половой.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Возникновение приспособлений. Относительный характер приспособленности. Видообразование.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Результаты эволюции: приспособленность организмов, многообразие видов.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Главные направления эволюции: ароморфоз, идиоадаптация, дегенерация. Соотношение направлений эволюции. Биологический прогресс и регресс.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Значение теории эволюции для развития естествознания, научного объяснения истории развития органического мира.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Возникновение жизни на Земле. Сущность жизни и ее определение. Научные гипотезы о возникновении жизни. Синтез органических веществ из неорганических не биологическим путем. Свойства первичных организмов.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Развитие органического мира. Основные ароморфозы в эволюции органического мира в архейскую и протерозойскую эры: возникновение клеточной формы жизни, прокариот и эукариот.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lastRenderedPageBreak/>
        <w:t>Основные ароморфозы в эволюции органического мира в палеозойскую эру. Выход растений на сушу, появление псилофитов, мхов, папоротниковидных, голосеменных. Древние хордовые. Древние кистеперые рыбы как предки земноводных. Возникновение и расцвет пресмыкающихся.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Основные ароморфозы в растительном и животном мире в мезозойскую эру. Развитие покрытосеменных. Развитие насекомых, птиц, млекопитающих животных и покрытосеменных растений в кайнозойскую эру. 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Происхождение человека. Ч. Дарвин о происхождении человека. Основные стадии антропогенеза.</w:t>
      </w:r>
    </w:p>
    <w:p w:rsidR="00CB7A77" w:rsidRPr="00683317" w:rsidRDefault="00CB7A77" w:rsidP="00CB7A77">
      <w:pPr>
        <w:spacing w:line="240" w:lineRule="auto"/>
        <w:ind w:firstLine="720"/>
        <w:rPr>
          <w:rFonts w:eastAsia="Times New Roman"/>
          <w:sz w:val="22"/>
          <w:highlight w:val="yellow"/>
          <w:lang w:eastAsia="ru-RU"/>
        </w:rPr>
      </w:pPr>
    </w:p>
    <w:p w:rsidR="00D200F9" w:rsidRPr="00390272" w:rsidRDefault="00D200F9" w:rsidP="00C3111E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3. </w:t>
      </w:r>
      <w:r w:rsidR="00252338" w:rsidRPr="00252338">
        <w:rPr>
          <w:rFonts w:eastAsia="Times New Roman"/>
          <w:b/>
          <w:lang w:eastAsia="ru-RU"/>
        </w:rPr>
        <w:t xml:space="preserve">Методические указания для кандидатов на поступление </w:t>
      </w:r>
      <w:r w:rsidR="00131E5F">
        <w:rPr>
          <w:rFonts w:eastAsia="Times New Roman"/>
          <w:b/>
          <w:lang w:eastAsia="ru-RU"/>
        </w:rPr>
        <w:br/>
      </w:r>
      <w:r w:rsidR="00252338" w:rsidRPr="00252338">
        <w:rPr>
          <w:rFonts w:eastAsia="Times New Roman"/>
          <w:b/>
          <w:lang w:eastAsia="ru-RU"/>
        </w:rPr>
        <w:t xml:space="preserve">по подготовке и прохождению </w:t>
      </w:r>
      <w:r w:rsidR="00E62CFA" w:rsidRPr="00E62CFA">
        <w:rPr>
          <w:rFonts w:eastAsia="Times New Roman"/>
          <w:b/>
          <w:lang w:eastAsia="ru-RU"/>
        </w:rPr>
        <w:t>вступительного испытания</w:t>
      </w:r>
      <w:r w:rsidR="00252338" w:rsidRPr="00252338">
        <w:rPr>
          <w:rFonts w:eastAsia="Times New Roman"/>
          <w:b/>
          <w:lang w:eastAsia="ru-RU"/>
        </w:rPr>
        <w:t xml:space="preserve"> </w:t>
      </w:r>
    </w:p>
    <w:p w:rsidR="00131E5F" w:rsidRPr="00683317" w:rsidRDefault="00131E5F" w:rsidP="00131E5F">
      <w:pPr>
        <w:spacing w:line="240" w:lineRule="auto"/>
        <w:jc w:val="center"/>
        <w:rPr>
          <w:rFonts w:eastAsia="Times New Roman"/>
          <w:sz w:val="22"/>
          <w:lang w:eastAsia="ru-RU"/>
        </w:rPr>
      </w:pP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Во время проведения </w:t>
      </w:r>
      <w:r w:rsidR="00E62CFA" w:rsidRPr="00137246">
        <w:rPr>
          <w:rFonts w:eastAsia="Times New Roman"/>
          <w:lang w:eastAsia="ru-RU"/>
        </w:rPr>
        <w:t>вступительного испытания</w:t>
      </w:r>
      <w:r w:rsidRPr="00131E5F">
        <w:rPr>
          <w:rFonts w:eastAsia="Times New Roman"/>
          <w:lang w:eastAsia="ru-RU"/>
        </w:rPr>
        <w:t xml:space="preserve"> кандидаты </w:t>
      </w:r>
      <w:r w:rsidR="00683317">
        <w:rPr>
          <w:rFonts w:eastAsia="Times New Roman"/>
          <w:lang w:eastAsia="ru-RU"/>
        </w:rPr>
        <w:br/>
      </w:r>
      <w:r w:rsidRPr="00131E5F">
        <w:rPr>
          <w:rFonts w:eastAsia="Times New Roman"/>
          <w:lang w:eastAsia="ru-RU"/>
        </w:rPr>
        <w:t xml:space="preserve">на поступление обязаны занимать места, указанные членами экзаменационной комиссии. 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Вставать с места и пересаживаться допускается только с разрешения членов экзаменационной комиссии. 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Кандидаты на поступление обязаны соблюдать тишину, </w:t>
      </w:r>
      <w:r w:rsidRPr="00131E5F">
        <w:rPr>
          <w:rFonts w:eastAsia="Times New Roman"/>
          <w:lang w:eastAsia="ru-RU"/>
        </w:rPr>
        <w:br/>
        <w:t xml:space="preserve">не разговаривать, отвечать на вопросы самостоятельно. 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При возникновении вопросов, связанных с проведением </w:t>
      </w:r>
      <w:r w:rsidR="00E62CFA" w:rsidRPr="00137246">
        <w:rPr>
          <w:rFonts w:eastAsia="Times New Roman"/>
          <w:lang w:eastAsia="ru-RU"/>
        </w:rPr>
        <w:t>вступительного испытания</w:t>
      </w:r>
      <w:r w:rsidRPr="00131E5F">
        <w:rPr>
          <w:rFonts w:eastAsia="Times New Roman"/>
          <w:lang w:eastAsia="ru-RU"/>
        </w:rPr>
        <w:t>, кандидат на поступление  имеет право поднятием руки обратиться к экзаменаторам и задать вопрос, не отвлекая внимания находящихся рядом.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Выход кандидата на поступление из аудитории, где проводится </w:t>
      </w:r>
      <w:r w:rsidR="00E62CFA" w:rsidRPr="00137246">
        <w:rPr>
          <w:rFonts w:eastAsia="Times New Roman"/>
          <w:lang w:eastAsia="ru-RU"/>
        </w:rPr>
        <w:t>вступительно</w:t>
      </w:r>
      <w:r w:rsidR="00E62CFA">
        <w:rPr>
          <w:rFonts w:eastAsia="Times New Roman"/>
          <w:lang w:eastAsia="ru-RU"/>
        </w:rPr>
        <w:t>е</w:t>
      </w:r>
      <w:r w:rsidR="00E62CFA" w:rsidRPr="00137246">
        <w:rPr>
          <w:rFonts w:eastAsia="Times New Roman"/>
          <w:lang w:eastAsia="ru-RU"/>
        </w:rPr>
        <w:t xml:space="preserve"> испытани</w:t>
      </w:r>
      <w:r w:rsidR="00E62CFA">
        <w:rPr>
          <w:rFonts w:eastAsia="Times New Roman"/>
          <w:lang w:eastAsia="ru-RU"/>
        </w:rPr>
        <w:t>е</w:t>
      </w:r>
      <w:r w:rsidRPr="00131E5F">
        <w:rPr>
          <w:rFonts w:eastAsia="Times New Roman"/>
          <w:lang w:eastAsia="ru-RU"/>
        </w:rPr>
        <w:t>, может быть разрешен председателем экзаменационной комиссии лишь в исключительных случаях.</w:t>
      </w:r>
    </w:p>
    <w:p w:rsidR="00E335C2" w:rsidRDefault="00E335C2" w:rsidP="00131E5F">
      <w:pPr>
        <w:spacing w:line="240" w:lineRule="auto"/>
        <w:rPr>
          <w:rFonts w:eastAsia="Times New Roman"/>
          <w:lang w:eastAsia="ru-RU"/>
        </w:rPr>
      </w:pPr>
      <w:r>
        <w:t xml:space="preserve">В аудиторию запрещается проносить </w:t>
      </w:r>
      <w:r w:rsidRPr="008B7DC8">
        <w:t>книги, учебники, учебны</w:t>
      </w:r>
      <w:r>
        <w:t>е</w:t>
      </w:r>
      <w:r w:rsidRPr="008B7DC8">
        <w:t xml:space="preserve"> пособия</w:t>
      </w:r>
      <w:r>
        <w:t xml:space="preserve"> или справочники</w:t>
      </w:r>
      <w:r w:rsidRPr="008B7DC8">
        <w:t xml:space="preserve"> печатного</w:t>
      </w:r>
      <w:r>
        <w:t>, электронного</w:t>
      </w:r>
      <w:r w:rsidRPr="008B7DC8">
        <w:t xml:space="preserve"> и</w:t>
      </w:r>
      <w:r>
        <w:t>ли</w:t>
      </w:r>
      <w:r w:rsidRPr="008B7DC8">
        <w:t xml:space="preserve"> рукописного характера, шпаргалки, </w:t>
      </w:r>
      <w:r>
        <w:t xml:space="preserve">планшеты, </w:t>
      </w:r>
      <w:r w:rsidRPr="008B7DC8">
        <w:t>мобильны</w:t>
      </w:r>
      <w:r>
        <w:t>е</w:t>
      </w:r>
      <w:r w:rsidRPr="008B7DC8">
        <w:t xml:space="preserve"> телефон</w:t>
      </w:r>
      <w:r>
        <w:t>ы, смарт-часы и прочие электронные устройства.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При несоблюдении указанного выше порядка проведения </w:t>
      </w:r>
      <w:r w:rsidR="00E62CFA" w:rsidRPr="00137246">
        <w:rPr>
          <w:rFonts w:eastAsia="Times New Roman"/>
          <w:lang w:eastAsia="ru-RU"/>
        </w:rPr>
        <w:t xml:space="preserve">вступительного испытания </w:t>
      </w:r>
      <w:r w:rsidRPr="00131E5F">
        <w:rPr>
          <w:rFonts w:eastAsia="Times New Roman"/>
          <w:lang w:eastAsia="ru-RU"/>
        </w:rPr>
        <w:t xml:space="preserve">члены экзаменационной комиссии вправе удалить кандидата на поступление  с места проведения </w:t>
      </w:r>
      <w:r w:rsidR="00E62CFA" w:rsidRPr="00137246">
        <w:rPr>
          <w:rFonts w:eastAsia="Times New Roman"/>
          <w:lang w:eastAsia="ru-RU"/>
        </w:rPr>
        <w:t xml:space="preserve">дополнительного вступительного испытания </w:t>
      </w:r>
      <w:r w:rsidRPr="00131E5F">
        <w:rPr>
          <w:rFonts w:eastAsia="Times New Roman"/>
          <w:lang w:eastAsia="ru-RU"/>
        </w:rPr>
        <w:t xml:space="preserve">с составлением акта об удалении. </w:t>
      </w:r>
    </w:p>
    <w:p w:rsidR="00131E5F" w:rsidRPr="00131E5F" w:rsidRDefault="00131E5F" w:rsidP="00131E5F">
      <w:pPr>
        <w:spacing w:line="240" w:lineRule="auto"/>
        <w:rPr>
          <w:rFonts w:eastAsia="Times New Roman"/>
          <w:lang w:eastAsia="ru-RU"/>
        </w:rPr>
      </w:pPr>
      <w:r w:rsidRPr="00131E5F">
        <w:rPr>
          <w:rFonts w:eastAsia="Times New Roman"/>
          <w:lang w:eastAsia="ru-RU"/>
        </w:rPr>
        <w:t xml:space="preserve">Результаты </w:t>
      </w:r>
      <w:r w:rsidR="00E62CFA" w:rsidRPr="00137246">
        <w:rPr>
          <w:rFonts w:eastAsia="Times New Roman"/>
          <w:lang w:eastAsia="ru-RU"/>
        </w:rPr>
        <w:t xml:space="preserve">вступительного испытания </w:t>
      </w:r>
      <w:r w:rsidRPr="00131E5F">
        <w:rPr>
          <w:rFonts w:eastAsia="Times New Roman"/>
          <w:lang w:eastAsia="ru-RU"/>
        </w:rPr>
        <w:t>по общеобразовательному предмету «</w:t>
      </w:r>
      <w:r w:rsidR="00683317">
        <w:rPr>
          <w:rFonts w:eastAsia="Times New Roman"/>
          <w:lang w:eastAsia="ru-RU"/>
        </w:rPr>
        <w:t>Биология</w:t>
      </w:r>
      <w:r w:rsidRPr="00131E5F">
        <w:rPr>
          <w:rFonts w:eastAsia="Times New Roman"/>
          <w:lang w:eastAsia="ru-RU"/>
        </w:rPr>
        <w:t xml:space="preserve">» оформляются ведомостью, в которой фиксируются баллы, полученные каждым кандидатом на поступление и размещаются </w:t>
      </w:r>
      <w:r w:rsidR="00683317">
        <w:rPr>
          <w:rFonts w:eastAsia="Times New Roman"/>
          <w:lang w:eastAsia="ru-RU"/>
        </w:rPr>
        <w:br/>
      </w:r>
      <w:r w:rsidRPr="00131E5F">
        <w:rPr>
          <w:rFonts w:eastAsia="Times New Roman"/>
          <w:lang w:eastAsia="ru-RU"/>
        </w:rPr>
        <w:t>на официальном сайте Академии ФСИН России в день проведения вступительного испытания.</w:t>
      </w:r>
    </w:p>
    <w:p w:rsidR="00131E5F" w:rsidRPr="00683317" w:rsidRDefault="00131E5F" w:rsidP="00734120">
      <w:pPr>
        <w:spacing w:line="240" w:lineRule="auto"/>
        <w:ind w:firstLine="0"/>
        <w:jc w:val="center"/>
        <w:rPr>
          <w:rFonts w:eastAsia="Times New Roman"/>
          <w:b/>
          <w:sz w:val="20"/>
          <w:lang w:eastAsia="ru-RU"/>
        </w:rPr>
      </w:pPr>
    </w:p>
    <w:p w:rsidR="00E62CFA" w:rsidRDefault="00D200F9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4. </w:t>
      </w:r>
      <w:r w:rsidR="006F1040" w:rsidRPr="006F1040">
        <w:rPr>
          <w:rFonts w:eastAsia="Times New Roman"/>
          <w:b/>
          <w:lang w:eastAsia="ru-RU"/>
        </w:rPr>
        <w:t xml:space="preserve">Перечень примерных заданий </w:t>
      </w:r>
    </w:p>
    <w:p w:rsidR="00D200F9" w:rsidRDefault="006F1040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6F1040">
        <w:rPr>
          <w:rFonts w:eastAsia="Times New Roman"/>
          <w:b/>
          <w:lang w:eastAsia="ru-RU"/>
        </w:rPr>
        <w:t>вступительного испытания</w:t>
      </w:r>
      <w:r w:rsidRPr="00390272">
        <w:rPr>
          <w:rFonts w:eastAsia="Times New Roman"/>
          <w:b/>
          <w:lang w:eastAsia="ru-RU"/>
        </w:rPr>
        <w:t xml:space="preserve"> </w:t>
      </w:r>
    </w:p>
    <w:p w:rsidR="00734120" w:rsidRPr="00683317" w:rsidRDefault="00734120" w:rsidP="00734120">
      <w:pPr>
        <w:spacing w:line="240" w:lineRule="auto"/>
        <w:ind w:firstLine="0"/>
        <w:jc w:val="center"/>
        <w:rPr>
          <w:rFonts w:eastAsia="Times New Roman"/>
          <w:b/>
          <w:sz w:val="20"/>
          <w:lang w:eastAsia="ru-RU"/>
        </w:rPr>
      </w:pPr>
    </w:p>
    <w:p w:rsidR="00683317" w:rsidRPr="00683317" w:rsidRDefault="00683317" w:rsidP="00683317">
      <w:pPr>
        <w:shd w:val="clear" w:color="auto" w:fill="FFFFFF"/>
        <w:tabs>
          <w:tab w:val="left" w:pos="220"/>
          <w:tab w:val="left" w:pos="440"/>
        </w:tabs>
        <w:spacing w:line="240" w:lineRule="auto"/>
        <w:ind w:firstLine="0"/>
        <w:textAlignment w:val="top"/>
        <w:rPr>
          <w:rFonts w:eastAsia="Times New Roman"/>
          <w:i/>
          <w:lang w:eastAsia="ru-RU"/>
        </w:rPr>
      </w:pPr>
      <w:r w:rsidRPr="00683317">
        <w:rPr>
          <w:rFonts w:eastAsia="Times New Roman"/>
          <w:lang w:eastAsia="ru-RU"/>
        </w:rPr>
        <w:t>1.</w:t>
      </w:r>
      <w:r w:rsidRPr="00683317">
        <w:rPr>
          <w:rFonts w:eastAsia="Times New Roman"/>
          <w:i/>
          <w:lang w:eastAsia="ru-RU"/>
        </w:rPr>
        <w:t xml:space="preserve"> О чем свидетельствует сходство клеток растений и животных?</w:t>
      </w:r>
    </w:p>
    <w:p w:rsidR="00683317" w:rsidRPr="00683317" w:rsidRDefault="00683317" w:rsidP="00683317">
      <w:pPr>
        <w:shd w:val="clear" w:color="auto" w:fill="FFFFFF"/>
        <w:tabs>
          <w:tab w:val="left" w:pos="220"/>
          <w:tab w:val="left" w:pos="440"/>
        </w:tabs>
        <w:spacing w:line="240" w:lineRule="auto"/>
        <w:ind w:firstLine="0"/>
        <w:textAlignment w:val="top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iCs/>
          <w:lang w:eastAsia="ru-RU"/>
        </w:rPr>
        <w:t>об их родстве;</w:t>
      </w:r>
    </w:p>
    <w:p w:rsidR="00683317" w:rsidRPr="00683317" w:rsidRDefault="00683317" w:rsidP="00683317">
      <w:pPr>
        <w:shd w:val="clear" w:color="auto" w:fill="FFFFFF"/>
        <w:tabs>
          <w:tab w:val="left" w:pos="220"/>
          <w:tab w:val="left" w:pos="440"/>
        </w:tabs>
        <w:spacing w:line="240" w:lineRule="auto"/>
        <w:ind w:firstLine="0"/>
        <w:textAlignment w:val="top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lastRenderedPageBreak/>
        <w:t>о происхождении растений от животных;</w:t>
      </w:r>
    </w:p>
    <w:p w:rsidR="00683317" w:rsidRPr="00683317" w:rsidRDefault="00683317" w:rsidP="00683317">
      <w:pPr>
        <w:shd w:val="clear" w:color="auto" w:fill="FFFFFF"/>
        <w:tabs>
          <w:tab w:val="left" w:pos="220"/>
          <w:tab w:val="left" w:pos="440"/>
        </w:tabs>
        <w:spacing w:line="240" w:lineRule="auto"/>
        <w:ind w:firstLine="0"/>
        <w:textAlignment w:val="top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 происхождении животных от растений;</w:t>
      </w:r>
    </w:p>
    <w:p w:rsidR="00683317" w:rsidRPr="00683317" w:rsidRDefault="00683317" w:rsidP="00683317">
      <w:pPr>
        <w:shd w:val="clear" w:color="auto" w:fill="FFFFFF"/>
        <w:tabs>
          <w:tab w:val="left" w:pos="220"/>
          <w:tab w:val="left" w:pos="440"/>
        </w:tabs>
        <w:spacing w:line="240" w:lineRule="auto"/>
        <w:ind w:firstLine="0"/>
        <w:textAlignment w:val="top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о сходстве их среды обитания.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</w:p>
    <w:p w:rsidR="00683317" w:rsidRPr="00683317" w:rsidRDefault="00683317" w:rsidP="00683317">
      <w:pPr>
        <w:tabs>
          <w:tab w:val="left" w:pos="220"/>
          <w:tab w:val="left" w:pos="440"/>
        </w:tabs>
        <w:spacing w:line="240" w:lineRule="auto"/>
        <w:ind w:firstLine="0"/>
        <w:rPr>
          <w:rFonts w:eastAsia="Times New Roman"/>
          <w:i/>
          <w:lang w:eastAsia="ru-RU"/>
        </w:rPr>
      </w:pPr>
      <w:r w:rsidRPr="00683317">
        <w:rPr>
          <w:rFonts w:eastAsia="Times New Roman"/>
          <w:lang w:eastAsia="ru-RU"/>
        </w:rPr>
        <w:t>2.</w:t>
      </w:r>
      <w:r w:rsidRPr="00683317">
        <w:rPr>
          <w:rFonts w:eastAsia="Times New Roman"/>
          <w:i/>
          <w:lang w:eastAsia="ru-RU"/>
        </w:rPr>
        <w:t xml:space="preserve"> К проводящим тканям относятся:</w:t>
      </w:r>
    </w:p>
    <w:p w:rsidR="00683317" w:rsidRPr="00683317" w:rsidRDefault="00683317" w:rsidP="00683317">
      <w:pPr>
        <w:tabs>
          <w:tab w:val="left" w:pos="220"/>
          <w:tab w:val="left" w:pos="440"/>
        </w:tabs>
        <w:spacing w:line="240" w:lineRule="auto"/>
        <w:ind w:firstLine="0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lang w:eastAsia="ru-RU"/>
        </w:rPr>
        <w:t>камбий;</w:t>
      </w:r>
    </w:p>
    <w:p w:rsidR="00683317" w:rsidRPr="00683317" w:rsidRDefault="00683317" w:rsidP="00683317">
      <w:pPr>
        <w:tabs>
          <w:tab w:val="left" w:pos="220"/>
          <w:tab w:val="left" w:pos="440"/>
        </w:tabs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ксилема;</w:t>
      </w:r>
    </w:p>
    <w:p w:rsidR="00683317" w:rsidRPr="00683317" w:rsidRDefault="00683317" w:rsidP="00683317">
      <w:pPr>
        <w:tabs>
          <w:tab w:val="left" w:pos="220"/>
          <w:tab w:val="left" w:pos="440"/>
        </w:tabs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флоэма;</w:t>
      </w:r>
    </w:p>
    <w:p w:rsidR="00683317" w:rsidRPr="00683317" w:rsidRDefault="00683317" w:rsidP="00683317">
      <w:pPr>
        <w:tabs>
          <w:tab w:val="left" w:pos="220"/>
          <w:tab w:val="left" w:pos="440"/>
        </w:tabs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пробка.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i/>
          <w:lang w:eastAsia="ru-RU"/>
        </w:rPr>
      </w:pPr>
      <w:r w:rsidRPr="00683317">
        <w:rPr>
          <w:rFonts w:eastAsia="Times New Roman"/>
          <w:bCs/>
          <w:lang w:eastAsia="ru-RU"/>
        </w:rPr>
        <w:t>3.</w:t>
      </w:r>
      <w:r w:rsidRPr="00683317">
        <w:rPr>
          <w:rFonts w:eastAsia="Times New Roman"/>
          <w:bCs/>
          <w:i/>
          <w:lang w:eastAsia="ru-RU"/>
        </w:rPr>
        <w:t xml:space="preserve"> Основная функция почек у млекопитающих животных и человека – удаление из организма: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белков;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лишнего сахара;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lang w:eastAsia="ru-RU"/>
        </w:rPr>
        <w:t>продуктов обмена веществ;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непеpеваpенных остатков.</w:t>
      </w: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rPr>
          <w:rFonts w:eastAsia="Times New Roman"/>
          <w:lang w:eastAsia="ru-RU"/>
        </w:rPr>
      </w:pP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i/>
          <w:lang w:eastAsia="ru-RU"/>
        </w:rPr>
      </w:pPr>
      <w:r w:rsidRPr="00683317">
        <w:rPr>
          <w:rFonts w:eastAsia="Times New Roman"/>
          <w:bCs/>
          <w:lang w:eastAsia="ru-RU"/>
        </w:rPr>
        <w:t>4.</w:t>
      </w:r>
      <w:r w:rsidRPr="00683317">
        <w:rPr>
          <w:rFonts w:eastAsia="Times New Roman"/>
          <w:bCs/>
          <w:i/>
          <w:lang w:eastAsia="ru-RU"/>
        </w:rPr>
        <w:t xml:space="preserve"> К какому критерию вида следует отнести область распространения в тундре северного оленя?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экологическому;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генетическому;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морфологическому;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lang w:eastAsia="ru-RU"/>
        </w:rPr>
        <w:t>географическому.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b/>
          <w:lang w:eastAsia="ru-RU"/>
        </w:rPr>
      </w:pP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i/>
          <w:lang w:eastAsia="ru-RU"/>
        </w:rPr>
      </w:pPr>
      <w:r w:rsidRPr="00683317">
        <w:rPr>
          <w:rFonts w:eastAsia="Times New Roman"/>
          <w:bCs/>
          <w:lang w:eastAsia="ru-RU"/>
        </w:rPr>
        <w:t>5.</w:t>
      </w:r>
      <w:r w:rsidRPr="00683317">
        <w:rPr>
          <w:rFonts w:eastAsia="Times New Roman"/>
          <w:bCs/>
          <w:i/>
          <w:lang w:eastAsia="ru-RU"/>
        </w:rPr>
        <w:t xml:space="preserve"> Среди перечисленных примеров ароморфозом является: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плоская форма тела у ската;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покровительственная окраска у кузнечика;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b/>
          <w:lang w:eastAsia="ru-RU"/>
        </w:rPr>
      </w:pPr>
      <w:r w:rsidRPr="00683317">
        <w:rPr>
          <w:rFonts w:eastAsia="Times New Roman"/>
          <w:b/>
          <w:lang w:eastAsia="ru-RU"/>
        </w:rPr>
        <w:t>четырёхкамерное сердце у птиц;</w:t>
      </w:r>
    </w:p>
    <w:p w:rsidR="00683317" w:rsidRPr="00683317" w:rsidRDefault="00683317" w:rsidP="00683317">
      <w:pPr>
        <w:spacing w:line="240" w:lineRule="auto"/>
        <w:ind w:firstLine="0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редукция пищеварительной системы у паразитических червей.</w:t>
      </w:r>
    </w:p>
    <w:p w:rsidR="00683317" w:rsidRDefault="00683317" w:rsidP="00734120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p w:rsidR="00D9219C" w:rsidRDefault="00D200F9" w:rsidP="00C3111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390272">
        <w:rPr>
          <w:rFonts w:eastAsia="Times New Roman"/>
          <w:b/>
          <w:lang w:eastAsia="ru-RU"/>
        </w:rPr>
        <w:t xml:space="preserve">5. </w:t>
      </w:r>
      <w:r w:rsidR="00D9219C" w:rsidRPr="00D9219C">
        <w:rPr>
          <w:rFonts w:eastAsia="Times New Roman"/>
          <w:b/>
          <w:lang w:eastAsia="ru-RU"/>
        </w:rPr>
        <w:t xml:space="preserve">Критерии и показатели оценивания </w:t>
      </w:r>
    </w:p>
    <w:p w:rsidR="001E3288" w:rsidRDefault="001E3288" w:rsidP="00D200F9">
      <w:pPr>
        <w:autoSpaceDE w:val="0"/>
        <w:autoSpaceDN w:val="0"/>
        <w:adjustRightInd w:val="0"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p w:rsidR="001E3288" w:rsidRPr="00926F41" w:rsidRDefault="00207497" w:rsidP="001E3288">
      <w:pPr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1E3288" w:rsidRPr="00926F41">
        <w:rPr>
          <w:rFonts w:eastAsia="Times New Roman"/>
          <w:snapToGrid w:val="0"/>
          <w:lang w:eastAsia="ru-RU"/>
        </w:rPr>
        <w:t xml:space="preserve">ступительное испытание по </w:t>
      </w:r>
      <w:r w:rsidR="00683317">
        <w:rPr>
          <w:rFonts w:eastAsia="Times New Roman"/>
          <w:snapToGrid w:val="0"/>
          <w:lang w:eastAsia="ru-RU"/>
        </w:rPr>
        <w:t>биологии</w:t>
      </w:r>
      <w:r w:rsidR="001E3288" w:rsidRPr="00926F41">
        <w:rPr>
          <w:rFonts w:eastAsia="Times New Roman"/>
          <w:lang w:eastAsia="ru-RU"/>
        </w:rPr>
        <w:t xml:space="preserve"> проводится</w:t>
      </w:r>
      <w:r w:rsidR="001E3288" w:rsidRPr="00926F41">
        <w:rPr>
          <w:rFonts w:eastAsia="Times New Roman"/>
          <w:snapToGrid w:val="0"/>
          <w:lang w:eastAsia="ru-RU"/>
        </w:rPr>
        <w:t xml:space="preserve"> в форме </w:t>
      </w:r>
      <w:r>
        <w:rPr>
          <w:rFonts w:eastAsia="Times New Roman"/>
          <w:snapToGrid w:val="0"/>
          <w:lang w:eastAsia="ru-RU"/>
        </w:rPr>
        <w:t>тестирования</w:t>
      </w:r>
      <w:r w:rsidR="001E3288" w:rsidRPr="00926F41">
        <w:rPr>
          <w:rFonts w:eastAsia="Times New Roman"/>
          <w:snapToGrid w:val="0"/>
          <w:lang w:eastAsia="ru-RU"/>
        </w:rPr>
        <w:t xml:space="preserve"> с экзаменационной комиссией по вопросам, предусмотренным соответствующей программой.</w:t>
      </w:r>
    </w:p>
    <w:p w:rsidR="00207497" w:rsidRPr="00207497" w:rsidRDefault="00207497" w:rsidP="00207497">
      <w:pPr>
        <w:spacing w:line="240" w:lineRule="auto"/>
        <w:rPr>
          <w:rFonts w:eastAsia="Times New Roman"/>
          <w:snapToGrid w:val="0"/>
          <w:lang w:eastAsia="ru-RU"/>
        </w:rPr>
      </w:pPr>
      <w:r w:rsidRPr="00207497">
        <w:rPr>
          <w:rFonts w:eastAsia="Times New Roman"/>
          <w:snapToGrid w:val="0"/>
          <w:lang w:eastAsia="ru-RU"/>
        </w:rPr>
        <w:t xml:space="preserve">Кандидату предстоит выбрать один правильный ответ на вопрос </w:t>
      </w:r>
      <w:r w:rsidR="00683317">
        <w:rPr>
          <w:rFonts w:eastAsia="Times New Roman"/>
          <w:snapToGrid w:val="0"/>
          <w:lang w:eastAsia="ru-RU"/>
        </w:rPr>
        <w:br/>
      </w:r>
      <w:r w:rsidRPr="00207497">
        <w:rPr>
          <w:rFonts w:eastAsia="Times New Roman"/>
          <w:snapToGrid w:val="0"/>
          <w:lang w:eastAsia="ru-RU"/>
        </w:rPr>
        <w:t xml:space="preserve">из четырех предложенных вариантов. Минимальное количество баллов при проведении вступительного испытания по </w:t>
      </w:r>
      <w:r w:rsidR="00415F42">
        <w:rPr>
          <w:rFonts w:eastAsia="Times New Roman"/>
          <w:snapToGrid w:val="0"/>
          <w:lang w:eastAsia="ru-RU"/>
        </w:rPr>
        <w:t>биологии</w:t>
      </w:r>
      <w:r w:rsidR="00415F42" w:rsidRPr="00926F41">
        <w:rPr>
          <w:rFonts w:eastAsia="Times New Roman"/>
          <w:lang w:eastAsia="ru-RU"/>
        </w:rPr>
        <w:t xml:space="preserve"> </w:t>
      </w:r>
      <w:r w:rsidRPr="00207497">
        <w:rPr>
          <w:rFonts w:eastAsia="Times New Roman"/>
          <w:snapToGrid w:val="0"/>
          <w:lang w:eastAsia="ru-RU"/>
        </w:rPr>
        <w:t xml:space="preserve">в форме тестирования для положительного прохождения вступительного испытания составляет </w:t>
      </w:r>
      <w:r w:rsidR="00415F42">
        <w:rPr>
          <w:rFonts w:eastAsia="Times New Roman"/>
          <w:snapToGrid w:val="0"/>
          <w:lang w:eastAsia="ru-RU"/>
        </w:rPr>
        <w:br/>
      </w:r>
      <w:r w:rsidR="00683317">
        <w:rPr>
          <w:rFonts w:eastAsia="Times New Roman"/>
          <w:snapToGrid w:val="0"/>
          <w:lang w:eastAsia="ru-RU"/>
        </w:rPr>
        <w:t>36</w:t>
      </w:r>
      <w:r w:rsidRPr="00207497">
        <w:rPr>
          <w:rFonts w:eastAsia="Times New Roman"/>
          <w:snapToGrid w:val="0"/>
          <w:lang w:eastAsia="ru-RU"/>
        </w:rPr>
        <w:t xml:space="preserve"> балл</w:t>
      </w:r>
      <w:r w:rsidR="00683317">
        <w:rPr>
          <w:rFonts w:eastAsia="Times New Roman"/>
          <w:snapToGrid w:val="0"/>
          <w:lang w:eastAsia="ru-RU"/>
        </w:rPr>
        <w:t>ов</w:t>
      </w:r>
      <w:r w:rsidRPr="00207497">
        <w:rPr>
          <w:rFonts w:eastAsia="Times New Roman"/>
          <w:snapToGrid w:val="0"/>
          <w:lang w:eastAsia="ru-RU"/>
        </w:rPr>
        <w:t xml:space="preserve">, максимальное количество баллов по предмету составляет </w:t>
      </w:r>
      <w:r w:rsidR="00415F42">
        <w:rPr>
          <w:rFonts w:eastAsia="Times New Roman"/>
          <w:snapToGrid w:val="0"/>
          <w:lang w:eastAsia="ru-RU"/>
        </w:rPr>
        <w:br/>
      </w:r>
      <w:r w:rsidRPr="00207497">
        <w:rPr>
          <w:rFonts w:eastAsia="Times New Roman"/>
          <w:snapToGrid w:val="0"/>
          <w:lang w:eastAsia="ru-RU"/>
        </w:rPr>
        <w:t>100 баллов.</w:t>
      </w:r>
    </w:p>
    <w:p w:rsidR="00D200F9" w:rsidRDefault="00683317" w:rsidP="00683317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snapToGrid w:val="0"/>
          <w:lang w:eastAsia="ru-RU"/>
        </w:rPr>
        <w:br w:type="column"/>
      </w:r>
      <w:r w:rsidR="00D9219C">
        <w:rPr>
          <w:rFonts w:eastAsia="Times New Roman"/>
          <w:b/>
          <w:lang w:eastAsia="ru-RU"/>
        </w:rPr>
        <w:lastRenderedPageBreak/>
        <w:t xml:space="preserve">6. </w:t>
      </w:r>
      <w:r w:rsidR="00D9219C" w:rsidRPr="00D9219C">
        <w:rPr>
          <w:rFonts w:eastAsia="Times New Roman"/>
          <w:b/>
          <w:lang w:eastAsia="ru-RU"/>
        </w:rPr>
        <w:t xml:space="preserve">Перечень основной и дополнительной литературы, необходимой </w:t>
      </w:r>
      <w:r w:rsidR="00D9219C" w:rsidRPr="00D9219C">
        <w:rPr>
          <w:rFonts w:eastAsia="Times New Roman"/>
          <w:b/>
          <w:lang w:eastAsia="ru-RU"/>
        </w:rPr>
        <w:br/>
        <w:t>для подготовки к прохождению вступительного испытания</w:t>
      </w:r>
    </w:p>
    <w:p w:rsidR="00F720C0" w:rsidRDefault="00F720C0" w:rsidP="00C3111E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lang w:eastAsia="ru-RU"/>
        </w:rPr>
      </w:pPr>
    </w:p>
    <w:p w:rsidR="00683317" w:rsidRPr="00683317" w:rsidRDefault="00683317" w:rsidP="00683317">
      <w:pPr>
        <w:tabs>
          <w:tab w:val="left" w:pos="993"/>
        </w:tabs>
        <w:spacing w:line="240" w:lineRule="auto"/>
        <w:ind w:firstLine="567"/>
        <w:jc w:val="center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Базовая литература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Каменский А. А., Пасечник В. В., Криксунов Е. А. Биология. Общая биология. 10-11 класс. Учебник. ФГОС. М., 2018.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Константинов В. М. Общая биология. Учебник / В. М. Константинов – М.: Академия, 2019.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Пасечник В. В. Многообразие покрытосеменных растений. 6 класс. Учебник для общеобразовательных учреждений. ФГОС. М., 2019.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color w:val="000000"/>
          <w:lang w:eastAsia="ru-RU"/>
        </w:rPr>
        <w:t>Латюшин В. В., Шапкин В. А.</w:t>
      </w:r>
      <w:r w:rsidRPr="00683317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Pr="00683317">
        <w:rPr>
          <w:rFonts w:eastAsia="Times New Roman"/>
          <w:lang w:eastAsia="ru-RU"/>
        </w:rPr>
        <w:t xml:space="preserve"> Биология. 7 класс. Учебник. М., 2019.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Пасечник В. В. </w:t>
      </w:r>
      <w:r w:rsidRPr="00683317">
        <w:rPr>
          <w:rFonts w:eastAsia="Times New Roman"/>
          <w:shd w:val="clear" w:color="auto" w:fill="FFFFFF"/>
          <w:lang w:eastAsia="ru-RU"/>
        </w:rPr>
        <w:t>Биология. Бактерии, грибы, растения</w:t>
      </w:r>
      <w:r w:rsidRPr="00683317">
        <w:rPr>
          <w:rFonts w:eastAsia="Times New Roman"/>
          <w:lang w:eastAsia="ru-RU"/>
        </w:rPr>
        <w:t>. 5 класс. Учебник. ФГОС. М., 2019.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Пасечник В. В., Каменский А. А., Швецов Г. Г. Биология. 8 класс. Учебник </w:t>
      </w:r>
      <w:hyperlink r:id="rId13" w:history="1">
        <w:r w:rsidRPr="00683317">
          <w:rPr>
            <w:rFonts w:eastAsia="Times New Roman"/>
            <w:lang w:eastAsia="ru-RU"/>
          </w:rPr>
          <w:t xml:space="preserve">/ В. В. Пасечник − </w:t>
        </w:r>
      </w:hyperlink>
      <w:r w:rsidRPr="00683317">
        <w:rPr>
          <w:rFonts w:eastAsia="Times New Roman"/>
          <w:lang w:eastAsia="ru-RU"/>
        </w:rPr>
        <w:t>М., 2018.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Пасечник В. В. Биология. 9 класс. Учебник. ФГОС. М., 2019.</w:t>
      </w:r>
    </w:p>
    <w:p w:rsidR="00683317" w:rsidRPr="00683317" w:rsidRDefault="00683317" w:rsidP="00683317">
      <w:pPr>
        <w:tabs>
          <w:tab w:val="left" w:pos="1134"/>
        </w:tabs>
        <w:spacing w:line="240" w:lineRule="auto"/>
        <w:ind w:firstLine="567"/>
        <w:rPr>
          <w:rFonts w:eastAsia="Times New Roman"/>
          <w:b/>
          <w:lang w:eastAsia="ru-RU"/>
        </w:rPr>
      </w:pPr>
    </w:p>
    <w:p w:rsidR="00683317" w:rsidRPr="00683317" w:rsidRDefault="00683317" w:rsidP="00683317">
      <w:pPr>
        <w:tabs>
          <w:tab w:val="left" w:pos="1134"/>
        </w:tabs>
        <w:spacing w:line="240" w:lineRule="auto"/>
        <w:ind w:left="567" w:firstLine="0"/>
        <w:jc w:val="center"/>
        <w:rPr>
          <w:rFonts w:eastAsia="Times New Roman"/>
          <w:i/>
          <w:lang w:eastAsia="ru-RU"/>
        </w:rPr>
      </w:pPr>
      <w:r w:rsidRPr="00683317">
        <w:rPr>
          <w:rFonts w:eastAsia="Times New Roman"/>
          <w:i/>
          <w:lang w:eastAsia="ru-RU"/>
        </w:rPr>
        <w:t>Дополнительная литература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Агафонова И.Б., Сивоглазов В.И. Биология. Общая биология. Базовый и углубленный уровни. 10 класс. Учебник. М., 2018.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Белясова Н. А. Микробиология: учебник / Н.А. Белясова. Мн.: Вышэйшая шк., 2017.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Билич Г. Л., Крыжановский В. А., Биология. Полный курс: В 4 т. М., 2012. 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Биология: В 2 кн. Под ред. Ярыгина В. Н. – М.: Высшая школа, 2004.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Корочкин Л.  М., Биология индивидуального развития: Генетический аспект. – М.: МГУ, 2002.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Пак В. В. Биология. Учебник / Н.П. Лысенко, В.В. Пак, Л.В. Рогожина; под. Ред. Н.П. Лысенко. – Спб.: Лань, 2017.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Павлов И. Ю., Вахненко Д.  В., Москвичева Д.  В., Биология. Пособие-репетитор для поступающих в вузы. М., 2014.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b/>
          <w:lang w:eastAsia="ru-RU"/>
        </w:rPr>
      </w:pPr>
      <w:r w:rsidRPr="00683317">
        <w:rPr>
          <w:rFonts w:eastAsia="Times New Roman"/>
          <w:lang w:eastAsia="ru-RU"/>
        </w:rPr>
        <w:t>Пономарева И.  Н., Чернова Н.  М., Корнилова О. А. Биология. 9 класс. М., 2010.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Пономарева И.  Н., Корнилова О. А., Лощинина Т. Е., Ижевский П. В. Биология. 11 класс. Базовый уровень. М., 2010.</w:t>
      </w:r>
    </w:p>
    <w:p w:rsidR="00683317" w:rsidRPr="00683317" w:rsidRDefault="00683317" w:rsidP="00683317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>Сонин Н.И., Сонина В.И. Биология. 6 класс. Живой организм. Учебник. М., 2019.</w:t>
      </w:r>
    </w:p>
    <w:p w:rsidR="00683317" w:rsidRPr="00683317" w:rsidRDefault="00683317" w:rsidP="00683317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hyperlink r:id="rId14" w:history="1">
        <w:r w:rsidRPr="00683317">
          <w:rPr>
            <w:rFonts w:eastAsia="Times New Roman"/>
            <w:lang w:eastAsia="ru-RU"/>
          </w:rPr>
          <w:t>Сухорукова Л.Н., Кучменко B.C.</w:t>
        </w:r>
      </w:hyperlink>
      <w:r w:rsidRPr="00683317">
        <w:rPr>
          <w:rFonts w:eastAsia="Times New Roman"/>
          <w:lang w:eastAsia="ru-RU"/>
        </w:rPr>
        <w:t xml:space="preserve"> Биология. 11 класс. Базовый уровень. М., 2019.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Тейлор Д., Грин Н., Стаут У., Биология. В 3-х томах. М., 2010. </w:t>
      </w:r>
    </w:p>
    <w:p w:rsidR="00683317" w:rsidRPr="00683317" w:rsidRDefault="00683317" w:rsidP="0068331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567"/>
        <w:rPr>
          <w:rFonts w:eastAsia="Times New Roman"/>
          <w:lang w:eastAsia="ru-RU"/>
        </w:rPr>
      </w:pPr>
      <w:r w:rsidRPr="00683317">
        <w:rPr>
          <w:rFonts w:eastAsia="Times New Roman"/>
          <w:lang w:eastAsia="ru-RU"/>
        </w:rPr>
        <w:t xml:space="preserve">Цибулевский А. Ю., Мамонтов С. Г., Биология для поступающих в ВУЗы., М., 2014. - 698 с. </w:t>
      </w:r>
    </w:p>
    <w:p w:rsidR="00F720C0" w:rsidRPr="00390272" w:rsidRDefault="00F720C0" w:rsidP="00D200F9">
      <w:pPr>
        <w:autoSpaceDE w:val="0"/>
        <w:autoSpaceDN w:val="0"/>
        <w:adjustRightInd w:val="0"/>
        <w:spacing w:line="240" w:lineRule="auto"/>
        <w:ind w:left="709" w:firstLine="0"/>
        <w:jc w:val="center"/>
        <w:rPr>
          <w:rFonts w:eastAsia="Times New Roman"/>
          <w:b/>
          <w:lang w:eastAsia="ru-RU"/>
        </w:rPr>
      </w:pPr>
    </w:p>
    <w:sectPr w:rsidR="00F720C0" w:rsidRPr="00390272" w:rsidSect="006D22F1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40" w:rsidRDefault="007D1540" w:rsidP="00D200F9">
      <w:pPr>
        <w:spacing w:line="240" w:lineRule="auto"/>
      </w:pPr>
      <w:r>
        <w:separator/>
      </w:r>
    </w:p>
  </w:endnote>
  <w:endnote w:type="continuationSeparator" w:id="0">
    <w:p w:rsidR="007D1540" w:rsidRDefault="007D1540" w:rsidP="00D20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40" w:rsidRDefault="007D1540" w:rsidP="00D200F9">
      <w:pPr>
        <w:spacing w:line="240" w:lineRule="auto"/>
      </w:pPr>
      <w:r>
        <w:separator/>
      </w:r>
    </w:p>
  </w:footnote>
  <w:footnote w:type="continuationSeparator" w:id="0">
    <w:p w:rsidR="007D1540" w:rsidRDefault="007D1540" w:rsidP="00D200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8B6" w:rsidRDefault="00A558B6" w:rsidP="00A558B6">
    <w:pPr>
      <w:pStyle w:val="a9"/>
      <w:ind w:firstLine="0"/>
      <w:jc w:val="center"/>
    </w:pPr>
    <w:fldSimple w:instr=" PAGE   \* MERGEFORMAT ">
      <w:r w:rsidR="00A059EC">
        <w:rPr>
          <w:noProof/>
        </w:rPr>
        <w:t>14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4AE"/>
    <w:multiLevelType w:val="hybridMultilevel"/>
    <w:tmpl w:val="7C9CD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926363"/>
    <w:multiLevelType w:val="hybridMultilevel"/>
    <w:tmpl w:val="E08260E0"/>
    <w:lvl w:ilvl="0" w:tplc="79EE3E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2B6DDF"/>
    <w:multiLevelType w:val="hybridMultilevel"/>
    <w:tmpl w:val="F05203BA"/>
    <w:lvl w:ilvl="0" w:tplc="14FECFF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F11922"/>
    <w:multiLevelType w:val="hybridMultilevel"/>
    <w:tmpl w:val="684A3FEE"/>
    <w:lvl w:ilvl="0" w:tplc="9BCC889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A77FAB"/>
    <w:multiLevelType w:val="hybridMultilevel"/>
    <w:tmpl w:val="44386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1528"/>
    <w:multiLevelType w:val="hybridMultilevel"/>
    <w:tmpl w:val="E9A4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81667"/>
    <w:multiLevelType w:val="hybridMultilevel"/>
    <w:tmpl w:val="6D524C4C"/>
    <w:lvl w:ilvl="0" w:tplc="CC16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1E016B"/>
    <w:multiLevelType w:val="hybridMultilevel"/>
    <w:tmpl w:val="50042ED2"/>
    <w:lvl w:ilvl="0" w:tplc="7BF84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683EA0"/>
    <w:multiLevelType w:val="hybridMultilevel"/>
    <w:tmpl w:val="7C9CD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DE6939"/>
    <w:multiLevelType w:val="hybridMultilevel"/>
    <w:tmpl w:val="56103878"/>
    <w:lvl w:ilvl="0" w:tplc="A7A29A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A7E0D"/>
    <w:multiLevelType w:val="hybridMultilevel"/>
    <w:tmpl w:val="3E301BF6"/>
    <w:lvl w:ilvl="0" w:tplc="3BAC7F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6B3D09"/>
    <w:multiLevelType w:val="hybridMultilevel"/>
    <w:tmpl w:val="D2BAC506"/>
    <w:lvl w:ilvl="0" w:tplc="A5A65B02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230BCF"/>
    <w:multiLevelType w:val="hybridMultilevel"/>
    <w:tmpl w:val="E2B01C0A"/>
    <w:lvl w:ilvl="0" w:tplc="8818704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3A4B93"/>
    <w:multiLevelType w:val="hybridMultilevel"/>
    <w:tmpl w:val="0DCA7BB8"/>
    <w:lvl w:ilvl="0" w:tplc="A7A29A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B3EBA"/>
    <w:multiLevelType w:val="hybridMultilevel"/>
    <w:tmpl w:val="5476C5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65922"/>
    <w:multiLevelType w:val="hybridMultilevel"/>
    <w:tmpl w:val="6D2A6096"/>
    <w:lvl w:ilvl="0" w:tplc="E90E764C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F590D"/>
    <w:multiLevelType w:val="hybridMultilevel"/>
    <w:tmpl w:val="D8E8C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7"/>
  </w:num>
  <w:num w:numId="5">
    <w:abstractNumId w:val="4"/>
  </w:num>
  <w:num w:numId="6">
    <w:abstractNumId w:val="16"/>
  </w:num>
  <w:num w:numId="7">
    <w:abstractNumId w:val="5"/>
  </w:num>
  <w:num w:numId="8">
    <w:abstractNumId w:val="8"/>
  </w:num>
  <w:num w:numId="9">
    <w:abstractNumId w:val="0"/>
  </w:num>
  <w:num w:numId="10">
    <w:abstractNumId w:val="14"/>
  </w:num>
  <w:num w:numId="11">
    <w:abstractNumId w:val="6"/>
  </w:num>
  <w:num w:numId="12">
    <w:abstractNumId w:val="10"/>
  </w:num>
  <w:num w:numId="13">
    <w:abstractNumId w:val="12"/>
  </w:num>
  <w:num w:numId="14">
    <w:abstractNumId w:val="2"/>
  </w:num>
  <w:num w:numId="15">
    <w:abstractNumId w:val="3"/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200F9"/>
    <w:rsid w:val="00003BD6"/>
    <w:rsid w:val="00010A31"/>
    <w:rsid w:val="00032D5E"/>
    <w:rsid w:val="00053165"/>
    <w:rsid w:val="0007562D"/>
    <w:rsid w:val="000A12E5"/>
    <w:rsid w:val="000E26E1"/>
    <w:rsid w:val="00111DDD"/>
    <w:rsid w:val="00131E5F"/>
    <w:rsid w:val="00137246"/>
    <w:rsid w:val="001A3A61"/>
    <w:rsid w:val="001E0D18"/>
    <w:rsid w:val="001E3288"/>
    <w:rsid w:val="001F0884"/>
    <w:rsid w:val="001F4F20"/>
    <w:rsid w:val="00207497"/>
    <w:rsid w:val="002378D7"/>
    <w:rsid w:val="00243D60"/>
    <w:rsid w:val="00252338"/>
    <w:rsid w:val="0026197E"/>
    <w:rsid w:val="0027576E"/>
    <w:rsid w:val="002A6538"/>
    <w:rsid w:val="002B1D9C"/>
    <w:rsid w:val="002E74E2"/>
    <w:rsid w:val="00354D39"/>
    <w:rsid w:val="00355DF2"/>
    <w:rsid w:val="0038317D"/>
    <w:rsid w:val="00391266"/>
    <w:rsid w:val="00415F42"/>
    <w:rsid w:val="004165AE"/>
    <w:rsid w:val="00422EFD"/>
    <w:rsid w:val="004262E5"/>
    <w:rsid w:val="004B5EDC"/>
    <w:rsid w:val="004C2110"/>
    <w:rsid w:val="004F28B0"/>
    <w:rsid w:val="00507F50"/>
    <w:rsid w:val="00536946"/>
    <w:rsid w:val="00546366"/>
    <w:rsid w:val="0055566A"/>
    <w:rsid w:val="00587CD9"/>
    <w:rsid w:val="005C0BC6"/>
    <w:rsid w:val="00635C00"/>
    <w:rsid w:val="00660370"/>
    <w:rsid w:val="0066050B"/>
    <w:rsid w:val="00663D67"/>
    <w:rsid w:val="00680ED8"/>
    <w:rsid w:val="00683317"/>
    <w:rsid w:val="006911DA"/>
    <w:rsid w:val="006931B0"/>
    <w:rsid w:val="006A13AD"/>
    <w:rsid w:val="006C292B"/>
    <w:rsid w:val="006D22F1"/>
    <w:rsid w:val="006F1040"/>
    <w:rsid w:val="006F78F6"/>
    <w:rsid w:val="00715E94"/>
    <w:rsid w:val="00734120"/>
    <w:rsid w:val="0074535D"/>
    <w:rsid w:val="007D1540"/>
    <w:rsid w:val="007F60CF"/>
    <w:rsid w:val="00885ACF"/>
    <w:rsid w:val="00895D98"/>
    <w:rsid w:val="008D792F"/>
    <w:rsid w:val="008E07A3"/>
    <w:rsid w:val="00901790"/>
    <w:rsid w:val="00912A12"/>
    <w:rsid w:val="009210E1"/>
    <w:rsid w:val="00926F41"/>
    <w:rsid w:val="00944EAA"/>
    <w:rsid w:val="00977E3A"/>
    <w:rsid w:val="009A1F8D"/>
    <w:rsid w:val="009A5B15"/>
    <w:rsid w:val="009B537A"/>
    <w:rsid w:val="00A059EC"/>
    <w:rsid w:val="00A44383"/>
    <w:rsid w:val="00A51EE6"/>
    <w:rsid w:val="00A558B6"/>
    <w:rsid w:val="00A6796A"/>
    <w:rsid w:val="00A84D72"/>
    <w:rsid w:val="00A859D1"/>
    <w:rsid w:val="00B32229"/>
    <w:rsid w:val="00B4418B"/>
    <w:rsid w:val="00B46481"/>
    <w:rsid w:val="00B84E95"/>
    <w:rsid w:val="00BB077E"/>
    <w:rsid w:val="00BC7DF7"/>
    <w:rsid w:val="00BE1D1C"/>
    <w:rsid w:val="00BE5AC3"/>
    <w:rsid w:val="00C04216"/>
    <w:rsid w:val="00C3111E"/>
    <w:rsid w:val="00C31F04"/>
    <w:rsid w:val="00C53AE8"/>
    <w:rsid w:val="00CA7A68"/>
    <w:rsid w:val="00CB6C73"/>
    <w:rsid w:val="00CB7A77"/>
    <w:rsid w:val="00CD6917"/>
    <w:rsid w:val="00CF0B53"/>
    <w:rsid w:val="00D200F9"/>
    <w:rsid w:val="00D35DB3"/>
    <w:rsid w:val="00D73CE3"/>
    <w:rsid w:val="00D835DA"/>
    <w:rsid w:val="00D9219C"/>
    <w:rsid w:val="00DE3C9D"/>
    <w:rsid w:val="00E054DD"/>
    <w:rsid w:val="00E335C2"/>
    <w:rsid w:val="00E529C4"/>
    <w:rsid w:val="00E62CFA"/>
    <w:rsid w:val="00E62F93"/>
    <w:rsid w:val="00E7612E"/>
    <w:rsid w:val="00E773AB"/>
    <w:rsid w:val="00E97D66"/>
    <w:rsid w:val="00EB1540"/>
    <w:rsid w:val="00EC4E1B"/>
    <w:rsid w:val="00EF13F2"/>
    <w:rsid w:val="00F2537E"/>
    <w:rsid w:val="00F41C4C"/>
    <w:rsid w:val="00F66935"/>
    <w:rsid w:val="00F7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288"/>
    <w:pPr>
      <w:spacing w:line="360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footnote text"/>
    <w:basedOn w:val="a0"/>
    <w:link w:val="a4"/>
    <w:rsid w:val="00D200F9"/>
    <w:pPr>
      <w:numPr>
        <w:numId w:val="1"/>
      </w:numPr>
      <w:spacing w:line="312" w:lineRule="auto"/>
      <w:ind w:firstLine="709"/>
    </w:pPr>
    <w:rPr>
      <w:rFonts w:ascii="Tahoma" w:eastAsia="Times New Roman" w:hAnsi="Tahoma"/>
      <w:sz w:val="20"/>
      <w:szCs w:val="20"/>
      <w:lang w:eastAsia="ar-SA"/>
    </w:rPr>
  </w:style>
  <w:style w:type="character" w:customStyle="1" w:styleId="a4">
    <w:name w:val="Текст сноски Знак"/>
    <w:link w:val="a"/>
    <w:rsid w:val="00D200F9"/>
    <w:rPr>
      <w:rFonts w:ascii="Tahoma" w:eastAsia="Times New Roman" w:hAnsi="Tahoma" w:cs="Times New Roman"/>
      <w:sz w:val="20"/>
      <w:szCs w:val="20"/>
      <w:lang w:eastAsia="ar-SA"/>
    </w:rPr>
  </w:style>
  <w:style w:type="character" w:styleId="a5">
    <w:name w:val="footnote reference"/>
    <w:uiPriority w:val="99"/>
    <w:rsid w:val="00D200F9"/>
    <w:rPr>
      <w:rFonts w:ascii="Times New Roman" w:hAnsi="Times New Roman" w:cs="Times New Roman"/>
      <w:vertAlign w:val="superscript"/>
    </w:rPr>
  </w:style>
  <w:style w:type="paragraph" w:styleId="a6">
    <w:name w:val="No Spacing"/>
    <w:link w:val="a7"/>
    <w:uiPriority w:val="1"/>
    <w:qFormat/>
    <w:rsid w:val="00D200F9"/>
    <w:rPr>
      <w:rFonts w:ascii="Tahoma" w:eastAsia="Times New Roman" w:hAnsi="Tahoma" w:cs="Tahoma"/>
      <w:sz w:val="22"/>
      <w:szCs w:val="22"/>
    </w:rPr>
  </w:style>
  <w:style w:type="character" w:styleId="a8">
    <w:name w:val="Hyperlink"/>
    <w:uiPriority w:val="99"/>
    <w:rsid w:val="00D200F9"/>
    <w:rPr>
      <w:rFonts w:cs="Times New Roman"/>
      <w:color w:val="0066CC"/>
      <w:u w:val="single"/>
    </w:rPr>
  </w:style>
  <w:style w:type="character" w:customStyle="1" w:styleId="apple-converted-space">
    <w:name w:val="apple-converted-space"/>
    <w:rsid w:val="00D200F9"/>
  </w:style>
  <w:style w:type="character" w:customStyle="1" w:styleId="a7">
    <w:name w:val="Без интервала Знак"/>
    <w:link w:val="a6"/>
    <w:uiPriority w:val="1"/>
    <w:locked/>
    <w:rsid w:val="00D200F9"/>
    <w:rPr>
      <w:rFonts w:ascii="Tahoma" w:eastAsia="Times New Roman" w:hAnsi="Tahoma" w:cs="Tahoma"/>
      <w:sz w:val="22"/>
      <w:szCs w:val="22"/>
      <w:lang w:eastAsia="ru-RU" w:bidi="ar-SA"/>
    </w:rPr>
  </w:style>
  <w:style w:type="paragraph" w:styleId="a9">
    <w:name w:val="header"/>
    <w:basedOn w:val="a0"/>
    <w:link w:val="aa"/>
    <w:uiPriority w:val="99"/>
    <w:unhideWhenUsed/>
    <w:rsid w:val="006D22F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6D22F1"/>
    <w:rPr>
      <w:rFonts w:ascii="Times New Roman" w:hAnsi="Times New Roman"/>
      <w:sz w:val="28"/>
      <w:szCs w:val="28"/>
      <w:lang w:eastAsia="en-US"/>
    </w:rPr>
  </w:style>
  <w:style w:type="paragraph" w:styleId="ab">
    <w:name w:val="footer"/>
    <w:basedOn w:val="a0"/>
    <w:link w:val="ac"/>
    <w:uiPriority w:val="99"/>
    <w:semiHidden/>
    <w:unhideWhenUsed/>
    <w:rsid w:val="006D22F1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semiHidden/>
    <w:rsid w:val="006D22F1"/>
    <w:rPr>
      <w:rFonts w:ascii="Times New Roman" w:hAnsi="Times New Roman"/>
      <w:sz w:val="28"/>
      <w:szCs w:val="28"/>
      <w:lang w:eastAsia="en-US"/>
    </w:rPr>
  </w:style>
  <w:style w:type="paragraph" w:styleId="ad">
    <w:name w:val="List Paragraph"/>
    <w:basedOn w:val="a0"/>
    <w:uiPriority w:val="99"/>
    <w:qFormat/>
    <w:rsid w:val="001E3288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ae">
    <w:name w:val="Plain Text"/>
    <w:basedOn w:val="a0"/>
    <w:link w:val="af"/>
    <w:uiPriority w:val="99"/>
    <w:rsid w:val="00F720C0"/>
    <w:pPr>
      <w:spacing w:line="240" w:lineRule="auto"/>
      <w:ind w:firstLine="0"/>
      <w:jc w:val="left"/>
    </w:pPr>
    <w:rPr>
      <w:rFonts w:ascii="Courier New" w:eastAsia="Times New Roman" w:hAnsi="Courier New"/>
      <w:sz w:val="20"/>
      <w:szCs w:val="20"/>
      <w:lang/>
    </w:rPr>
  </w:style>
  <w:style w:type="character" w:customStyle="1" w:styleId="af">
    <w:name w:val="Текст Знак"/>
    <w:basedOn w:val="a1"/>
    <w:link w:val="ae"/>
    <w:uiPriority w:val="99"/>
    <w:rsid w:val="00F720C0"/>
    <w:rPr>
      <w:rFonts w:ascii="Courier New" w:eastAsia="Times New Roman" w:hAnsi="Courier New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s://shop.prosv.ru/katalog?FilterByArrtibuteId=3!183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s://shop.prosv.ru/katalog?FilterByArrtibuteId=3!27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E7F1-D57E-454B-8CA3-200D27CA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27609</CharactersWithSpaces>
  <SharedDoc>false</SharedDoc>
  <HLinks>
    <vt:vector size="36" baseType="variant">
      <vt:variant>
        <vt:i4>1835018</vt:i4>
      </vt:variant>
      <vt:variant>
        <vt:i4>15</vt:i4>
      </vt:variant>
      <vt:variant>
        <vt:i4>0</vt:i4>
      </vt:variant>
      <vt:variant>
        <vt:i4>5</vt:i4>
      </vt:variant>
      <vt:variant>
        <vt:lpwstr>https://shop.prosv.ru/katalog?FilterByArrtibuteId=3!27452</vt:lpwstr>
      </vt:variant>
      <vt:variant>
        <vt:lpwstr/>
      </vt:variant>
      <vt:variant>
        <vt:i4>1048590</vt:i4>
      </vt:variant>
      <vt:variant>
        <vt:i4>12</vt:i4>
      </vt:variant>
      <vt:variant>
        <vt:i4>0</vt:i4>
      </vt:variant>
      <vt:variant>
        <vt:i4>5</vt:i4>
      </vt:variant>
      <vt:variant>
        <vt:lpwstr>https://shop.prosv.ru/katalog?FilterByArrtibuteId=3!18369</vt:lpwstr>
      </vt:variant>
      <vt:variant>
        <vt:lpwstr/>
      </vt:variant>
      <vt:variant>
        <vt:i4>5177435</vt:i4>
      </vt:variant>
      <vt:variant>
        <vt:i4>9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/document/55170507/entry/1000</vt:lpwstr>
      </vt:variant>
      <vt:variant>
        <vt:i4>4456529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/document/70188902/entry/108</vt:lpwstr>
      </vt:variant>
      <vt:variant>
        <vt:i4>5177435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/document/55170507/entry/1000</vt:lpwstr>
      </vt:variant>
      <vt:variant>
        <vt:i4>4456529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/document/70188902/entry/108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Учебный центр</cp:lastModifiedBy>
  <cp:revision>2</cp:revision>
  <cp:lastPrinted>2019-09-30T07:33:00Z</cp:lastPrinted>
  <dcterms:created xsi:type="dcterms:W3CDTF">2019-11-08T09:50:00Z</dcterms:created>
  <dcterms:modified xsi:type="dcterms:W3CDTF">2019-11-08T09:50:00Z</dcterms:modified>
</cp:coreProperties>
</file>